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D15" w:rsidRPr="00AF2D15" w:rsidRDefault="00AF2D15" w:rsidP="00AF2D15">
      <w:pPr>
        <w:widowControl w:val="0"/>
        <w:suppressAutoHyphens/>
        <w:autoSpaceDN w:val="0"/>
        <w:spacing w:after="0"/>
        <w:jc w:val="center"/>
        <w:textAlignment w:val="baseline"/>
        <w:rPr>
          <w:rFonts w:ascii="Times New Roman" w:eastAsia="Times New Roman" w:hAnsi="Times New Roman" w:cs="Times New Roman"/>
          <w:b/>
          <w:bCs/>
          <w:i/>
          <w:kern w:val="3"/>
          <w:sz w:val="24"/>
          <w:szCs w:val="24"/>
          <w:lang w:val="uk-UA" w:eastAsia="ja-JP" w:bidi="fa-IR"/>
        </w:rPr>
      </w:pPr>
      <w:r w:rsidRPr="00AF2D15">
        <w:rPr>
          <w:rFonts w:ascii="Times New Roman" w:eastAsia="Times New Roman" w:hAnsi="Times New Roman" w:cs="Times New Roman"/>
          <w:b/>
          <w:bCs/>
          <w:i/>
          <w:kern w:val="3"/>
          <w:sz w:val="24"/>
          <w:szCs w:val="24"/>
          <w:lang w:val="uk-UA" w:eastAsia="ja-JP" w:bidi="fa-IR"/>
        </w:rPr>
        <w:t xml:space="preserve">Звіт </w:t>
      </w:r>
    </w:p>
    <w:p w:rsidR="00AF2D15" w:rsidRPr="00AF2D15" w:rsidRDefault="00AF2D15" w:rsidP="00AF2D15">
      <w:pPr>
        <w:widowControl w:val="0"/>
        <w:suppressAutoHyphens/>
        <w:autoSpaceDN w:val="0"/>
        <w:spacing w:after="0"/>
        <w:jc w:val="center"/>
        <w:textAlignment w:val="baseline"/>
        <w:rPr>
          <w:rFonts w:ascii="Times New Roman" w:eastAsia="Times New Roman" w:hAnsi="Times New Roman" w:cs="Times New Roman"/>
          <w:b/>
          <w:bCs/>
          <w:i/>
          <w:kern w:val="3"/>
          <w:sz w:val="24"/>
          <w:szCs w:val="24"/>
          <w:lang w:val="uk-UA" w:eastAsia="ja-JP" w:bidi="fa-IR"/>
        </w:rPr>
      </w:pPr>
      <w:r w:rsidRPr="00AF2D15">
        <w:rPr>
          <w:rFonts w:ascii="Times New Roman" w:eastAsia="Times New Roman" w:hAnsi="Times New Roman" w:cs="Times New Roman"/>
          <w:b/>
          <w:bCs/>
          <w:i/>
          <w:kern w:val="3"/>
          <w:sz w:val="24"/>
          <w:szCs w:val="24"/>
          <w:lang w:val="uk-UA" w:eastAsia="ja-JP" w:bidi="fa-IR"/>
        </w:rPr>
        <w:t xml:space="preserve">про повторне відстеження  результативності регуляторного акта </w:t>
      </w:r>
      <w:r w:rsidRPr="00AF2D15">
        <w:rPr>
          <w:rFonts w:ascii="Times New Roman" w:eastAsia="Times New Roman" w:hAnsi="Times New Roman" w:cs="Times New Roman"/>
          <w:b/>
          <w:bCs/>
          <w:i/>
          <w:sz w:val="24"/>
          <w:szCs w:val="24"/>
          <w:lang w:val="uk-UA"/>
        </w:rPr>
        <w:t>–</w:t>
      </w:r>
    </w:p>
    <w:p w:rsidR="00AF2D15" w:rsidRPr="00AF2D15" w:rsidRDefault="00AF2D15" w:rsidP="00AF2D15">
      <w:pPr>
        <w:widowControl w:val="0"/>
        <w:suppressAutoHyphens/>
        <w:autoSpaceDN w:val="0"/>
        <w:spacing w:after="0"/>
        <w:jc w:val="center"/>
        <w:textAlignment w:val="baseline"/>
        <w:rPr>
          <w:rFonts w:ascii="Times New Roman" w:eastAsia="Times New Roman" w:hAnsi="Times New Roman" w:cs="Times New Roman"/>
          <w:b/>
          <w:bCs/>
          <w:i/>
          <w:kern w:val="3"/>
          <w:sz w:val="24"/>
          <w:szCs w:val="24"/>
          <w:lang w:val="uk-UA" w:eastAsia="ja-JP" w:bidi="fa-IR"/>
        </w:rPr>
      </w:pPr>
      <w:r w:rsidRPr="00AF2D15">
        <w:rPr>
          <w:rFonts w:ascii="Times New Roman" w:eastAsia="Times New Roman" w:hAnsi="Times New Roman" w:cs="Times New Roman"/>
          <w:b/>
          <w:bCs/>
          <w:i/>
          <w:kern w:val="3"/>
          <w:sz w:val="24"/>
          <w:szCs w:val="24"/>
          <w:lang w:val="uk-UA" w:eastAsia="ja-JP" w:bidi="fa-IR"/>
        </w:rPr>
        <w:t>рішення  Криворізької  міської  ради від 24.04.2019 №3669 «Про встановлення ставок податку на нерухоме майно, відмінне від земельної ділянки, у м. Кривому Розі на 2020 рік»</w:t>
      </w:r>
    </w:p>
    <w:p w:rsidR="00AF2D15" w:rsidRPr="00AF2D15" w:rsidRDefault="00AF2D15" w:rsidP="00AF2D15">
      <w:pPr>
        <w:widowControl w:val="0"/>
        <w:suppressAutoHyphens/>
        <w:autoSpaceDN w:val="0"/>
        <w:spacing w:after="0"/>
        <w:jc w:val="center"/>
        <w:textAlignment w:val="baseline"/>
        <w:rPr>
          <w:rFonts w:ascii="Times New Roman" w:eastAsia="Times New Roman" w:hAnsi="Times New Roman" w:cs="Times New Roman"/>
          <w:b/>
          <w:bCs/>
          <w:kern w:val="3"/>
          <w:sz w:val="24"/>
          <w:szCs w:val="24"/>
          <w:lang w:val="uk-UA" w:eastAsia="ja-JP" w:bidi="fa-IR"/>
        </w:rPr>
      </w:pPr>
    </w:p>
    <w:p w:rsidR="00AF2D15" w:rsidRPr="00AF2D15" w:rsidRDefault="00AF2D15" w:rsidP="00AF2D15">
      <w:pPr>
        <w:widowControl w:val="0"/>
        <w:suppressAutoHyphens/>
        <w:autoSpaceDN w:val="0"/>
        <w:spacing w:after="0"/>
        <w:jc w:val="both"/>
        <w:textAlignment w:val="baseline"/>
        <w:rPr>
          <w:rFonts w:ascii="Times New Roman" w:eastAsia="Times New Roman" w:hAnsi="Times New Roman" w:cs="Times New Roman"/>
          <w:kern w:val="3"/>
          <w:sz w:val="24"/>
          <w:szCs w:val="24"/>
          <w:lang w:val="uk-UA" w:eastAsia="ja-JP" w:bidi="fa-IR"/>
        </w:rPr>
      </w:pPr>
      <w:r w:rsidRPr="00AF2D15">
        <w:rPr>
          <w:rFonts w:ascii="Times New Roman" w:eastAsia="Times New Roman" w:hAnsi="Times New Roman" w:cs="Times New Roman"/>
          <w:b/>
          <w:bCs/>
          <w:sz w:val="24"/>
          <w:szCs w:val="24"/>
          <w:lang w:val="uk-UA" w:eastAsia="ar-SA"/>
        </w:rPr>
        <w:tab/>
      </w:r>
      <w:r w:rsidRPr="00AF2D15">
        <w:rPr>
          <w:rFonts w:ascii="Times New Roman" w:eastAsia="Times New Roman" w:hAnsi="Times New Roman" w:cs="Times New Roman"/>
          <w:b/>
          <w:bCs/>
          <w:i/>
          <w:sz w:val="24"/>
          <w:szCs w:val="24"/>
          <w:lang w:val="uk-UA" w:eastAsia="ar-SA"/>
        </w:rPr>
        <w:t>1.</w:t>
      </w:r>
      <w:r w:rsidRPr="00AF2D15">
        <w:rPr>
          <w:rFonts w:ascii="Times New Roman" w:eastAsia="Times New Roman" w:hAnsi="Times New Roman" w:cs="Times New Roman"/>
          <w:b/>
          <w:i/>
          <w:sz w:val="24"/>
          <w:szCs w:val="24"/>
          <w:lang w:val="uk-UA" w:eastAsia="ar-SA"/>
        </w:rPr>
        <w:t xml:space="preserve"> Вид та назва регуляторного акта, результативність якого відстежується:</w:t>
      </w:r>
      <w:r w:rsidRPr="00AF2D15">
        <w:rPr>
          <w:rFonts w:ascii="Times New Roman" w:eastAsia="Times New Roman" w:hAnsi="Times New Roman" w:cs="Times New Roman"/>
          <w:b/>
          <w:sz w:val="24"/>
          <w:szCs w:val="24"/>
          <w:lang w:val="uk-UA" w:eastAsia="ar-SA"/>
        </w:rPr>
        <w:t xml:space="preserve"> </w:t>
      </w:r>
      <w:r w:rsidRPr="00AF2D15">
        <w:rPr>
          <w:rFonts w:ascii="Times New Roman" w:eastAsia="Times New Roman" w:hAnsi="Times New Roman" w:cs="Times New Roman"/>
          <w:sz w:val="24"/>
          <w:szCs w:val="24"/>
          <w:lang w:val="uk-UA" w:eastAsia="ar-SA"/>
        </w:rPr>
        <w:t xml:space="preserve">рішення Криворізької міської ради </w:t>
      </w:r>
      <w:r w:rsidRPr="00AF2D15">
        <w:rPr>
          <w:rFonts w:ascii="Times New Roman" w:eastAsia="Times New Roman" w:hAnsi="Times New Roman" w:cs="Times New Roman"/>
          <w:bCs/>
          <w:sz w:val="24"/>
          <w:szCs w:val="24"/>
          <w:lang w:val="uk-UA" w:eastAsia="ar-SA"/>
        </w:rPr>
        <w:t xml:space="preserve">від </w:t>
      </w:r>
      <w:r w:rsidRPr="00AF2D15">
        <w:rPr>
          <w:rFonts w:ascii="Times New Roman" w:eastAsia="Times New Roman" w:hAnsi="Times New Roman" w:cs="Times New Roman"/>
          <w:bCs/>
          <w:kern w:val="3"/>
          <w:sz w:val="24"/>
          <w:szCs w:val="24"/>
          <w:lang w:val="uk-UA" w:eastAsia="ja-JP" w:bidi="fa-IR"/>
        </w:rPr>
        <w:t xml:space="preserve">24.04.2019 №3669 </w:t>
      </w:r>
      <w:r w:rsidRPr="00AF2D15">
        <w:rPr>
          <w:rFonts w:ascii="Times New Roman" w:eastAsia="Times New Roman" w:hAnsi="Times New Roman" w:cs="Times New Roman"/>
          <w:sz w:val="24"/>
          <w:szCs w:val="24"/>
          <w:lang w:val="uk-UA"/>
        </w:rPr>
        <w:t>«Про встановлення ставок податку на нерухоме майно, відмінне від земельної ділянки, у м. Кривому Розі на 2020 рік»</w:t>
      </w:r>
      <w:r w:rsidRPr="00AF2D15">
        <w:rPr>
          <w:rFonts w:ascii="Times New Roman" w:eastAsia="Times New Roman" w:hAnsi="Times New Roman" w:cs="Times New Roman"/>
          <w:kern w:val="3"/>
          <w:sz w:val="24"/>
          <w:szCs w:val="24"/>
          <w:lang w:val="uk-UA" w:eastAsia="ja-JP" w:bidi="fa-IR"/>
        </w:rPr>
        <w:t>.</w:t>
      </w:r>
    </w:p>
    <w:p w:rsidR="00AF2D15" w:rsidRPr="00AF2D15" w:rsidRDefault="00AF2D15" w:rsidP="00AF2D15">
      <w:pPr>
        <w:widowControl w:val="0"/>
        <w:suppressAutoHyphens/>
        <w:autoSpaceDN w:val="0"/>
        <w:spacing w:after="0"/>
        <w:jc w:val="both"/>
        <w:textAlignment w:val="baseline"/>
        <w:rPr>
          <w:rFonts w:ascii="Times New Roman" w:eastAsia="Times New Roman" w:hAnsi="Times New Roman" w:cs="Times New Roman"/>
          <w:kern w:val="3"/>
          <w:sz w:val="24"/>
          <w:szCs w:val="24"/>
          <w:lang w:val="uk-UA" w:eastAsia="ja-JP" w:bidi="fa-IR"/>
        </w:rPr>
      </w:pPr>
    </w:p>
    <w:p w:rsidR="00AF2D15" w:rsidRPr="00AF2D15" w:rsidRDefault="00AF2D15" w:rsidP="00AF2D15">
      <w:pPr>
        <w:suppressAutoHyphens/>
        <w:spacing w:after="0"/>
        <w:jc w:val="both"/>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b/>
          <w:sz w:val="24"/>
          <w:szCs w:val="24"/>
          <w:lang w:val="uk-UA" w:eastAsia="ar-SA"/>
        </w:rPr>
        <w:tab/>
      </w:r>
      <w:r w:rsidRPr="00AF2D15">
        <w:rPr>
          <w:rFonts w:ascii="Times New Roman" w:eastAsia="Times New Roman" w:hAnsi="Times New Roman" w:cs="Times New Roman"/>
          <w:b/>
          <w:i/>
          <w:sz w:val="24"/>
          <w:szCs w:val="24"/>
          <w:lang w:val="uk-UA" w:eastAsia="ar-SA"/>
        </w:rPr>
        <w:t xml:space="preserve">2. Виконавець заходів з відстеження: </w:t>
      </w:r>
      <w:r w:rsidRPr="00AF2D15">
        <w:rPr>
          <w:rFonts w:ascii="Times New Roman" w:eastAsia="Times New Roman" w:hAnsi="Times New Roman" w:cs="Times New Roman"/>
          <w:sz w:val="24"/>
          <w:szCs w:val="24"/>
          <w:lang w:val="uk-UA" w:eastAsia="ar-SA"/>
        </w:rPr>
        <w:t>управління розвитку підприємництва,  економіки,  департамент фінансів виконкому Криворізької міської ради.</w:t>
      </w:r>
    </w:p>
    <w:p w:rsidR="00AF2D15" w:rsidRPr="00AF2D15" w:rsidRDefault="00AF2D15" w:rsidP="00AF2D15">
      <w:pPr>
        <w:suppressAutoHyphens/>
        <w:spacing w:after="0"/>
        <w:jc w:val="both"/>
        <w:rPr>
          <w:rFonts w:ascii="Times New Roman" w:eastAsia="Times New Roman" w:hAnsi="Times New Roman" w:cs="Times New Roman"/>
          <w:sz w:val="24"/>
          <w:szCs w:val="24"/>
          <w:lang w:val="uk-UA" w:eastAsia="ar-SA"/>
        </w:rPr>
      </w:pPr>
    </w:p>
    <w:p w:rsidR="00AF2D15" w:rsidRPr="00AF2D15" w:rsidRDefault="00AF2D15" w:rsidP="00AF2D15">
      <w:pPr>
        <w:spacing w:after="0"/>
        <w:ind w:hanging="23"/>
        <w:rPr>
          <w:rFonts w:ascii="Times New Roman" w:eastAsia="Times New Roman" w:hAnsi="Times New Roman" w:cs="Times New Roman"/>
          <w:sz w:val="24"/>
          <w:szCs w:val="24"/>
          <w:shd w:val="clear" w:color="auto" w:fill="FFFFFF"/>
          <w:lang w:eastAsia="uk-UA"/>
        </w:rPr>
      </w:pPr>
      <w:r w:rsidRPr="00AF2D15">
        <w:rPr>
          <w:rFonts w:ascii="Times New Roman" w:eastAsia="Times New Roman" w:hAnsi="Times New Roman" w:cs="Times New Roman"/>
          <w:b/>
          <w:bCs/>
          <w:sz w:val="24"/>
          <w:szCs w:val="24"/>
          <w:lang w:val="uk-UA" w:eastAsia="ar-SA"/>
        </w:rPr>
        <w:tab/>
      </w:r>
      <w:r w:rsidRPr="00AF2D15">
        <w:rPr>
          <w:rFonts w:ascii="Times New Roman" w:eastAsia="Times New Roman" w:hAnsi="Times New Roman" w:cs="Times New Roman"/>
          <w:b/>
          <w:bCs/>
          <w:sz w:val="24"/>
          <w:szCs w:val="24"/>
          <w:lang w:val="uk-UA" w:eastAsia="ar-SA"/>
        </w:rPr>
        <w:tab/>
      </w:r>
      <w:r w:rsidRPr="00AF2D15">
        <w:rPr>
          <w:rFonts w:ascii="Times New Roman" w:eastAsia="Times New Roman" w:hAnsi="Times New Roman" w:cs="Times New Roman"/>
          <w:b/>
          <w:bCs/>
          <w:i/>
          <w:sz w:val="24"/>
          <w:szCs w:val="24"/>
          <w:lang w:eastAsia="ar-SA"/>
        </w:rPr>
        <w:t xml:space="preserve">3. </w:t>
      </w:r>
      <w:proofErr w:type="spellStart"/>
      <w:proofErr w:type="gramStart"/>
      <w:r w:rsidRPr="00AF2D15">
        <w:rPr>
          <w:rFonts w:ascii="Times New Roman" w:eastAsia="Times New Roman" w:hAnsi="Times New Roman" w:cs="Times New Roman"/>
          <w:b/>
          <w:bCs/>
          <w:i/>
          <w:sz w:val="24"/>
          <w:szCs w:val="24"/>
          <w:lang w:eastAsia="ar-SA"/>
        </w:rPr>
        <w:t>Ц</w:t>
      </w:r>
      <w:proofErr w:type="gramEnd"/>
      <w:r w:rsidRPr="00AF2D15">
        <w:rPr>
          <w:rFonts w:ascii="Times New Roman" w:eastAsia="Times New Roman" w:hAnsi="Times New Roman" w:cs="Times New Roman"/>
          <w:b/>
          <w:bCs/>
          <w:i/>
          <w:sz w:val="24"/>
          <w:szCs w:val="24"/>
          <w:lang w:eastAsia="ar-SA"/>
        </w:rPr>
        <w:t>ілі</w:t>
      </w:r>
      <w:proofErr w:type="spellEnd"/>
      <w:r w:rsidRPr="00AF2D15">
        <w:rPr>
          <w:rFonts w:ascii="Times New Roman" w:eastAsia="Times New Roman" w:hAnsi="Times New Roman" w:cs="Times New Roman"/>
          <w:b/>
          <w:bCs/>
          <w:i/>
          <w:sz w:val="24"/>
          <w:szCs w:val="24"/>
          <w:lang w:eastAsia="ar-SA"/>
        </w:rPr>
        <w:t xml:space="preserve"> </w:t>
      </w:r>
      <w:proofErr w:type="spellStart"/>
      <w:r w:rsidRPr="00AF2D15">
        <w:rPr>
          <w:rFonts w:ascii="Times New Roman" w:eastAsia="Times New Roman" w:hAnsi="Times New Roman" w:cs="Times New Roman"/>
          <w:b/>
          <w:bCs/>
          <w:i/>
          <w:sz w:val="24"/>
          <w:szCs w:val="24"/>
          <w:lang w:eastAsia="ar-SA"/>
        </w:rPr>
        <w:t>прийняття</w:t>
      </w:r>
      <w:proofErr w:type="spellEnd"/>
      <w:r w:rsidRPr="00AF2D15">
        <w:rPr>
          <w:rFonts w:ascii="Times New Roman" w:eastAsia="Times New Roman" w:hAnsi="Times New Roman" w:cs="Times New Roman"/>
          <w:b/>
          <w:bCs/>
          <w:i/>
          <w:sz w:val="24"/>
          <w:szCs w:val="24"/>
          <w:lang w:eastAsia="ar-SA"/>
        </w:rPr>
        <w:t xml:space="preserve"> акта</w:t>
      </w:r>
      <w:r w:rsidRPr="00AF2D15">
        <w:rPr>
          <w:rFonts w:ascii="Times New Roman" w:eastAsia="Times New Roman" w:hAnsi="Times New Roman" w:cs="Times New Roman"/>
          <w:b/>
          <w:i/>
          <w:sz w:val="24"/>
          <w:szCs w:val="24"/>
          <w:lang w:eastAsia="ar-SA"/>
        </w:rPr>
        <w:t>:</w:t>
      </w:r>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rPr>
        <w:t>установлення</w:t>
      </w:r>
      <w:proofErr w:type="spellEnd"/>
      <w:r w:rsidRPr="00AF2D15">
        <w:rPr>
          <w:rFonts w:ascii="Times New Roman" w:eastAsia="Times New Roman" w:hAnsi="Times New Roman" w:cs="Times New Roman"/>
          <w:sz w:val="24"/>
          <w:szCs w:val="24"/>
        </w:rPr>
        <w:t xml:space="preserve"> ставок </w:t>
      </w:r>
      <w:proofErr w:type="spellStart"/>
      <w:r w:rsidRPr="00AF2D15">
        <w:rPr>
          <w:rFonts w:ascii="Times New Roman" w:eastAsia="Times New Roman" w:hAnsi="Times New Roman" w:cs="Times New Roman"/>
          <w:sz w:val="24"/>
          <w:szCs w:val="24"/>
        </w:rPr>
        <w:t>податку</w:t>
      </w:r>
      <w:proofErr w:type="spellEnd"/>
      <w:r w:rsidRPr="00AF2D15">
        <w:rPr>
          <w:rFonts w:ascii="Times New Roman" w:eastAsia="Times New Roman" w:hAnsi="Times New Roman" w:cs="Times New Roman"/>
          <w:sz w:val="24"/>
          <w:szCs w:val="24"/>
        </w:rPr>
        <w:t xml:space="preserve"> на </w:t>
      </w:r>
      <w:proofErr w:type="spellStart"/>
      <w:r w:rsidRPr="00AF2D15">
        <w:rPr>
          <w:rFonts w:ascii="Times New Roman" w:eastAsia="Times New Roman" w:hAnsi="Times New Roman" w:cs="Times New Roman"/>
          <w:sz w:val="24"/>
          <w:szCs w:val="24"/>
        </w:rPr>
        <w:t>нерухоме</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майно</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відмінне</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від</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земельної</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ділянки</w:t>
      </w:r>
      <w:proofErr w:type="spellEnd"/>
      <w:r w:rsidRPr="00AF2D15">
        <w:rPr>
          <w:rFonts w:ascii="Times New Roman" w:eastAsia="Times New Roman" w:hAnsi="Times New Roman" w:cs="Times New Roman"/>
          <w:sz w:val="24"/>
          <w:szCs w:val="24"/>
        </w:rPr>
        <w:t xml:space="preserve">, у </w:t>
      </w:r>
      <w:proofErr w:type="spellStart"/>
      <w:r w:rsidRPr="00AF2D15">
        <w:rPr>
          <w:rFonts w:ascii="Times New Roman" w:eastAsia="Times New Roman" w:hAnsi="Times New Roman" w:cs="Times New Roman"/>
          <w:sz w:val="24"/>
          <w:szCs w:val="24"/>
        </w:rPr>
        <w:t>місті</w:t>
      </w:r>
      <w:proofErr w:type="spellEnd"/>
      <w:r w:rsidRPr="00AF2D15">
        <w:rPr>
          <w:rFonts w:ascii="Times New Roman" w:eastAsia="Times New Roman" w:hAnsi="Times New Roman" w:cs="Times New Roman"/>
          <w:sz w:val="24"/>
          <w:szCs w:val="24"/>
        </w:rPr>
        <w:t xml:space="preserve"> Кривому </w:t>
      </w:r>
      <w:proofErr w:type="spellStart"/>
      <w:r w:rsidRPr="00AF2D15">
        <w:rPr>
          <w:rFonts w:ascii="Times New Roman" w:eastAsia="Times New Roman" w:hAnsi="Times New Roman" w:cs="Times New Roman"/>
          <w:sz w:val="24"/>
          <w:szCs w:val="24"/>
        </w:rPr>
        <w:t>Розі</w:t>
      </w:r>
      <w:proofErr w:type="spellEnd"/>
      <w:r w:rsidRPr="00AF2D15">
        <w:rPr>
          <w:rFonts w:ascii="Times New Roman" w:eastAsia="Times New Roman" w:hAnsi="Times New Roman" w:cs="Times New Roman"/>
          <w:sz w:val="24"/>
          <w:szCs w:val="24"/>
        </w:rPr>
        <w:t xml:space="preserve"> на 2020 </w:t>
      </w:r>
      <w:proofErr w:type="spellStart"/>
      <w:r w:rsidRPr="00AF2D15">
        <w:rPr>
          <w:rFonts w:ascii="Times New Roman" w:eastAsia="Times New Roman" w:hAnsi="Times New Roman" w:cs="Times New Roman"/>
          <w:sz w:val="24"/>
          <w:szCs w:val="24"/>
        </w:rPr>
        <w:t>рік</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відповідно</w:t>
      </w:r>
      <w:proofErr w:type="spellEnd"/>
      <w:r w:rsidRPr="00AF2D15">
        <w:rPr>
          <w:rFonts w:ascii="Times New Roman" w:eastAsia="Times New Roman" w:hAnsi="Times New Roman" w:cs="Times New Roman"/>
          <w:sz w:val="24"/>
          <w:szCs w:val="24"/>
        </w:rPr>
        <w:t xml:space="preserve"> до </w:t>
      </w:r>
      <w:proofErr w:type="spellStart"/>
      <w:r w:rsidRPr="00AF2D15">
        <w:rPr>
          <w:rFonts w:ascii="Times New Roman" w:eastAsia="Times New Roman" w:hAnsi="Times New Roman" w:cs="Times New Roman"/>
          <w:sz w:val="24"/>
          <w:szCs w:val="24"/>
        </w:rPr>
        <w:t>вимог</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Податкового</w:t>
      </w:r>
      <w:proofErr w:type="spellEnd"/>
      <w:r w:rsidRPr="00AF2D15">
        <w:rPr>
          <w:rFonts w:ascii="Times New Roman" w:eastAsia="Times New Roman" w:hAnsi="Times New Roman" w:cs="Times New Roman"/>
          <w:sz w:val="24"/>
          <w:szCs w:val="24"/>
        </w:rPr>
        <w:t xml:space="preserve"> кодексу </w:t>
      </w:r>
      <w:proofErr w:type="spellStart"/>
      <w:r w:rsidRPr="00AF2D15">
        <w:rPr>
          <w:rFonts w:ascii="Times New Roman" w:eastAsia="Times New Roman" w:hAnsi="Times New Roman" w:cs="Times New Roman"/>
          <w:sz w:val="24"/>
          <w:szCs w:val="24"/>
        </w:rPr>
        <w:t>України</w:t>
      </w:r>
      <w:proofErr w:type="spellEnd"/>
      <w:r w:rsidRPr="00AF2D15">
        <w:rPr>
          <w:rFonts w:ascii="Times New Roman" w:eastAsia="Times New Roman" w:hAnsi="Times New Roman" w:cs="Times New Roman"/>
          <w:sz w:val="24"/>
          <w:szCs w:val="24"/>
        </w:rPr>
        <w:t xml:space="preserve">. </w:t>
      </w:r>
      <w:r w:rsidRPr="00AF2D15">
        <w:rPr>
          <w:rFonts w:ascii="Times New Roman" w:eastAsia="Times New Roman" w:hAnsi="Times New Roman" w:cs="Times New Roman"/>
          <w:sz w:val="24"/>
          <w:szCs w:val="24"/>
        </w:rPr>
        <w:tab/>
      </w:r>
    </w:p>
    <w:p w:rsidR="00AF2D15" w:rsidRPr="00AF2D15" w:rsidRDefault="00AF2D15" w:rsidP="00AF2D15">
      <w:pPr>
        <w:spacing w:after="0"/>
        <w:ind w:hanging="23"/>
        <w:rPr>
          <w:rFonts w:ascii="Times New Roman" w:eastAsia="Times New Roman" w:hAnsi="Times New Roman" w:cs="Times New Roman"/>
          <w:sz w:val="24"/>
          <w:szCs w:val="24"/>
          <w:shd w:val="clear" w:color="auto" w:fill="FFFFFF"/>
          <w:lang w:eastAsia="uk-UA"/>
        </w:rPr>
      </w:pPr>
    </w:p>
    <w:p w:rsidR="00AF2D15" w:rsidRPr="00AF2D15" w:rsidRDefault="00AF2D15" w:rsidP="00AF2D15">
      <w:pPr>
        <w:suppressAutoHyphens/>
        <w:spacing w:after="0"/>
        <w:jc w:val="both"/>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b/>
          <w:sz w:val="24"/>
          <w:szCs w:val="24"/>
          <w:lang w:val="uk-UA" w:eastAsia="ar-SA"/>
        </w:rPr>
        <w:tab/>
      </w:r>
      <w:r w:rsidRPr="00AF2D15">
        <w:rPr>
          <w:rFonts w:ascii="Times New Roman" w:eastAsia="Times New Roman" w:hAnsi="Times New Roman" w:cs="Times New Roman"/>
          <w:b/>
          <w:i/>
          <w:sz w:val="24"/>
          <w:szCs w:val="24"/>
          <w:lang w:val="uk-UA" w:eastAsia="ar-SA"/>
        </w:rPr>
        <w:t>4. Строк виконання заходів з відстеження:</w:t>
      </w:r>
      <w:r w:rsidRPr="00AF2D15">
        <w:rPr>
          <w:rFonts w:ascii="Times New Roman" w:eastAsia="Times New Roman" w:hAnsi="Times New Roman" w:cs="Times New Roman"/>
          <w:b/>
          <w:sz w:val="24"/>
          <w:szCs w:val="24"/>
          <w:lang w:val="uk-UA" w:eastAsia="ar-SA"/>
        </w:rPr>
        <w:t xml:space="preserve"> </w:t>
      </w:r>
      <w:r w:rsidRPr="00AF2D15">
        <w:rPr>
          <w:rFonts w:ascii="Times New Roman" w:eastAsia="Times New Roman" w:hAnsi="Times New Roman" w:cs="Times New Roman"/>
          <w:sz w:val="24"/>
          <w:szCs w:val="24"/>
          <w:lang w:val="uk-UA" w:eastAsia="ar-SA"/>
        </w:rPr>
        <w:t xml:space="preserve"> з  01.01.2021  по 01.02.2021.</w:t>
      </w:r>
    </w:p>
    <w:p w:rsidR="00AF2D15" w:rsidRPr="00AF2D15" w:rsidRDefault="00AF2D15" w:rsidP="00AF2D15">
      <w:pPr>
        <w:suppressAutoHyphens/>
        <w:spacing w:after="0"/>
        <w:jc w:val="both"/>
        <w:rPr>
          <w:rFonts w:ascii="Times New Roman" w:eastAsia="Times New Roman" w:hAnsi="Times New Roman" w:cs="Times New Roman"/>
          <w:sz w:val="24"/>
          <w:szCs w:val="24"/>
          <w:lang w:val="uk-UA" w:eastAsia="ar-SA"/>
        </w:rPr>
      </w:pPr>
    </w:p>
    <w:p w:rsidR="00AF2D15" w:rsidRPr="00AF2D15" w:rsidRDefault="00AF2D15" w:rsidP="00AF2D15">
      <w:pPr>
        <w:suppressAutoHyphens/>
        <w:spacing w:after="0"/>
        <w:jc w:val="both"/>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b/>
          <w:sz w:val="24"/>
          <w:szCs w:val="24"/>
          <w:lang w:val="uk-UA" w:eastAsia="ar-SA"/>
        </w:rPr>
        <w:tab/>
      </w:r>
      <w:r w:rsidRPr="00AF2D15">
        <w:rPr>
          <w:rFonts w:ascii="Times New Roman" w:eastAsia="Times New Roman" w:hAnsi="Times New Roman" w:cs="Times New Roman"/>
          <w:b/>
          <w:i/>
          <w:sz w:val="24"/>
          <w:szCs w:val="24"/>
          <w:lang w:val="uk-UA" w:eastAsia="ar-SA"/>
        </w:rPr>
        <w:t>5. Тип  відстеження:</w:t>
      </w:r>
      <w:r w:rsidRPr="00AF2D15">
        <w:rPr>
          <w:rFonts w:ascii="Times New Roman" w:eastAsia="Times New Roman" w:hAnsi="Times New Roman" w:cs="Times New Roman"/>
          <w:i/>
          <w:sz w:val="24"/>
          <w:szCs w:val="24"/>
          <w:lang w:val="uk-UA" w:eastAsia="ar-SA"/>
        </w:rPr>
        <w:t xml:space="preserve"> </w:t>
      </w:r>
      <w:r w:rsidRPr="00AF2D15">
        <w:rPr>
          <w:rFonts w:ascii="Times New Roman" w:eastAsia="Times New Roman" w:hAnsi="Times New Roman" w:cs="Times New Roman"/>
          <w:sz w:val="24"/>
          <w:szCs w:val="24"/>
          <w:lang w:val="uk-UA" w:eastAsia="ar-SA"/>
        </w:rPr>
        <w:t>повторне.</w:t>
      </w:r>
    </w:p>
    <w:p w:rsidR="00AF2D15" w:rsidRPr="00AF2D15" w:rsidRDefault="00AF2D15" w:rsidP="00AF2D15">
      <w:pPr>
        <w:suppressAutoHyphens/>
        <w:spacing w:after="0"/>
        <w:jc w:val="both"/>
        <w:rPr>
          <w:rFonts w:ascii="Times New Roman" w:eastAsia="Times New Roman" w:hAnsi="Times New Roman" w:cs="Times New Roman"/>
          <w:sz w:val="24"/>
          <w:szCs w:val="24"/>
          <w:lang w:val="uk-UA" w:eastAsia="ar-SA"/>
        </w:rPr>
      </w:pPr>
    </w:p>
    <w:p w:rsidR="00AF2D15" w:rsidRPr="00AF2D15" w:rsidRDefault="00AF2D15" w:rsidP="00AF2D15">
      <w:pPr>
        <w:suppressAutoHyphens/>
        <w:spacing w:after="0"/>
        <w:jc w:val="both"/>
        <w:rPr>
          <w:rFonts w:ascii="Times New Roman" w:eastAsia="Times New Roman" w:hAnsi="Times New Roman" w:cs="Times New Roman"/>
          <w:b/>
          <w:i/>
          <w:sz w:val="24"/>
          <w:szCs w:val="24"/>
          <w:lang w:val="uk-UA" w:eastAsia="ar-SA"/>
        </w:rPr>
      </w:pPr>
      <w:r w:rsidRPr="00AF2D15">
        <w:rPr>
          <w:rFonts w:ascii="Times New Roman" w:eastAsia="Times New Roman" w:hAnsi="Times New Roman" w:cs="Times New Roman"/>
          <w:b/>
          <w:sz w:val="24"/>
          <w:szCs w:val="24"/>
          <w:lang w:val="uk-UA" w:eastAsia="ar-SA"/>
        </w:rPr>
        <w:tab/>
      </w:r>
      <w:r w:rsidRPr="00AF2D15">
        <w:rPr>
          <w:rFonts w:ascii="Times New Roman" w:eastAsia="Times New Roman" w:hAnsi="Times New Roman" w:cs="Times New Roman"/>
          <w:b/>
          <w:i/>
          <w:sz w:val="24"/>
          <w:szCs w:val="24"/>
          <w:lang w:val="uk-UA" w:eastAsia="ar-SA"/>
        </w:rPr>
        <w:t xml:space="preserve">6. Методи одержання результатів відстеження: </w:t>
      </w:r>
    </w:p>
    <w:p w:rsidR="00AF2D15" w:rsidRPr="00AF2D15" w:rsidRDefault="00AF2D15" w:rsidP="00AF2D15">
      <w:pPr>
        <w:spacing w:after="0" w:line="240" w:lineRule="auto"/>
        <w:jc w:val="both"/>
        <w:textAlignment w:val="baseline"/>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b/>
          <w:sz w:val="24"/>
          <w:szCs w:val="24"/>
          <w:lang w:val="uk-UA" w:eastAsia="ar-SA"/>
        </w:rPr>
        <w:tab/>
      </w:r>
      <w:r w:rsidRPr="00AF2D15">
        <w:rPr>
          <w:rFonts w:ascii="Times New Roman" w:eastAsia="Times New Roman" w:hAnsi="Times New Roman" w:cs="Times New Roman"/>
          <w:sz w:val="24"/>
          <w:szCs w:val="24"/>
          <w:lang w:val="uk-UA" w:eastAsia="ar-SA"/>
        </w:rPr>
        <w:t>З</w:t>
      </w:r>
      <w:r w:rsidRPr="00AF2D15">
        <w:rPr>
          <w:rFonts w:ascii="Times New Roman" w:eastAsia="Times New Roman" w:hAnsi="Times New Roman" w:cs="Times New Roman"/>
          <w:sz w:val="24"/>
          <w:szCs w:val="24"/>
          <w:lang w:val="uk-UA"/>
        </w:rPr>
        <w:t xml:space="preserve"> </w:t>
      </w:r>
      <w:r w:rsidRPr="00AF2D15">
        <w:rPr>
          <w:rFonts w:ascii="Times New Roman" w:eastAsia="Times New Roman" w:hAnsi="Times New Roman" w:cs="Times New Roman"/>
          <w:sz w:val="24"/>
          <w:szCs w:val="24"/>
          <w:lang w:val="uk-UA" w:eastAsia="ar-SA"/>
        </w:rPr>
        <w:t xml:space="preserve">метою оцінки ступеня досягнення цілей, визначених при ухваленні  регуляторного акта – рішення міської ради від 24.04.2019 №3669 </w:t>
      </w:r>
      <w:r w:rsidRPr="00AF2D15">
        <w:rPr>
          <w:rFonts w:ascii="Times New Roman" w:eastAsia="Times New Roman" w:hAnsi="Times New Roman" w:cs="Times New Roman"/>
          <w:sz w:val="24"/>
          <w:szCs w:val="24"/>
          <w:lang w:val="uk-UA"/>
        </w:rPr>
        <w:t>«Про встановлення ставок податку на нерухоме майно, відмінне від земельної ділянки, у м.</w:t>
      </w:r>
      <w:r w:rsidRPr="00AF2D15">
        <w:rPr>
          <w:rFonts w:ascii="Times New Roman" w:eastAsia="Times New Roman" w:hAnsi="Times New Roman" w:cs="Times New Roman"/>
          <w:sz w:val="24"/>
          <w:szCs w:val="24"/>
        </w:rPr>
        <w:t> </w:t>
      </w:r>
      <w:r w:rsidRPr="00AF2D15">
        <w:rPr>
          <w:rFonts w:ascii="Times New Roman" w:eastAsia="Times New Roman" w:hAnsi="Times New Roman" w:cs="Times New Roman"/>
          <w:sz w:val="24"/>
          <w:szCs w:val="24"/>
          <w:lang w:val="uk-UA"/>
        </w:rPr>
        <w:t>Кривому Розі на 2020 рік», проводиться п</w:t>
      </w:r>
      <w:r w:rsidRPr="00AF2D15">
        <w:rPr>
          <w:rFonts w:ascii="Times New Roman" w:eastAsia="Times New Roman" w:hAnsi="Times New Roman" w:cs="Times New Roman"/>
          <w:sz w:val="24"/>
          <w:szCs w:val="24"/>
          <w:lang w:val="uk-UA" w:eastAsia="ar-SA"/>
        </w:rPr>
        <w:t xml:space="preserve">орівняльний аналіз показників результативності акта повторного періоду із значеннями аналогічних показників, що встановлені під час базового відстеження: </w:t>
      </w:r>
    </w:p>
    <w:p w:rsidR="00AF2D15" w:rsidRPr="00AF2D15" w:rsidRDefault="00AF2D15" w:rsidP="00AF2D15">
      <w:pPr>
        <w:spacing w:after="0" w:line="240" w:lineRule="auto"/>
        <w:ind w:firstLine="708"/>
        <w:jc w:val="both"/>
        <w:textAlignment w:val="baseline"/>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lang w:val="uk-UA" w:eastAsia="ar-SA"/>
        </w:rPr>
        <w:t xml:space="preserve">- статистичних </w:t>
      </w:r>
      <w:r w:rsidRPr="00AF2D15">
        <w:rPr>
          <w:rFonts w:ascii="Times New Roman" w:eastAsia="Times New Roman" w:hAnsi="Times New Roman" w:cs="Times New Roman"/>
          <w:sz w:val="24"/>
          <w:szCs w:val="24"/>
          <w:lang w:val="uk-UA"/>
        </w:rPr>
        <w:t>–</w:t>
      </w:r>
      <w:r w:rsidRPr="00AF2D15">
        <w:rPr>
          <w:rFonts w:ascii="Times New Roman" w:eastAsia="Times New Roman" w:hAnsi="Times New Roman" w:cs="Times New Roman"/>
          <w:sz w:val="24"/>
          <w:szCs w:val="24"/>
          <w:lang w:val="uk-UA" w:eastAsia="ar-SA"/>
        </w:rPr>
        <w:t xml:space="preserve"> чисельності платників податку та фактичних надходжень коштів до </w:t>
      </w:r>
      <w:r w:rsidRPr="00AF2D15">
        <w:rPr>
          <w:rFonts w:ascii="Times New Roman" w:eastAsia="Times New Roman" w:hAnsi="Times New Roman" w:cs="Times New Roman"/>
          <w:sz w:val="24"/>
          <w:szCs w:val="24"/>
          <w:shd w:val="clear" w:color="auto" w:fill="FFFFFF"/>
          <w:lang w:val="uk-UA"/>
        </w:rPr>
        <w:t xml:space="preserve">бюджету </w:t>
      </w:r>
      <w:r w:rsidRPr="00AF2D15">
        <w:rPr>
          <w:rFonts w:ascii="Times New Roman" w:eastAsia="Times New Roman" w:hAnsi="Times New Roman" w:cs="Times New Roman"/>
          <w:sz w:val="24"/>
          <w:szCs w:val="24"/>
          <w:lang w:val="uk-UA"/>
        </w:rPr>
        <w:t>міста</w:t>
      </w:r>
      <w:r w:rsidRPr="00AF2D15">
        <w:rPr>
          <w:rFonts w:ascii="Times New Roman" w:eastAsia="Times New Roman" w:hAnsi="Times New Roman" w:cs="Times New Roman"/>
          <w:sz w:val="24"/>
          <w:szCs w:val="24"/>
          <w:lang w:val="uk-UA" w:eastAsia="ar-SA"/>
        </w:rPr>
        <w:t xml:space="preserve"> від сплати податку на нерухоме майно, відмінне від земельної ділянки, (надалі – податок)</w:t>
      </w:r>
      <w:r w:rsidRPr="00AF2D15">
        <w:rPr>
          <w:rFonts w:ascii="Times New Roman" w:eastAsia="Times New Roman" w:hAnsi="Times New Roman" w:cs="Times New Roman"/>
          <w:sz w:val="24"/>
          <w:szCs w:val="24"/>
          <w:lang w:val="uk-UA"/>
        </w:rPr>
        <w:t>;</w:t>
      </w:r>
    </w:p>
    <w:p w:rsidR="00AF2D15" w:rsidRPr="00AF2D15" w:rsidRDefault="00AF2D15" w:rsidP="00AF2D15">
      <w:pPr>
        <w:spacing w:after="0" w:line="240" w:lineRule="auto"/>
        <w:ind w:firstLine="708"/>
        <w:jc w:val="both"/>
        <w:textAlignment w:val="baseline"/>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sz w:val="24"/>
          <w:szCs w:val="24"/>
          <w:lang w:val="uk-UA"/>
        </w:rPr>
        <w:t>- оціночних – розмір</w:t>
      </w:r>
      <w:r w:rsidRPr="00AF2D15">
        <w:rPr>
          <w:rFonts w:ascii="Times New Roman" w:eastAsia="Times New Roman" w:hAnsi="Times New Roman" w:cs="Times New Roman"/>
          <w:sz w:val="24"/>
          <w:szCs w:val="24"/>
          <w:lang w:val="uk-UA" w:eastAsia="ar-SA"/>
        </w:rPr>
        <w:t xml:space="preserve"> коштів і часу, що витрачаються суб’єктами господарювання, пов’язаними з виконанням вимог акта, та рівень їх поінформованості з основними його положеннями, визначені та підтверджені суб’єктами господарювання, консультативно-дорадчими органами в здійсненні державної регуляторної політики.</w:t>
      </w:r>
    </w:p>
    <w:p w:rsidR="00AF2D15" w:rsidRPr="00AF2D15" w:rsidRDefault="00AF2D15" w:rsidP="00AF2D15">
      <w:pPr>
        <w:spacing w:after="0" w:line="240" w:lineRule="auto"/>
        <w:jc w:val="both"/>
        <w:textAlignment w:val="baseline"/>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sz w:val="24"/>
          <w:szCs w:val="24"/>
          <w:lang w:val="uk-UA" w:eastAsia="ar-SA"/>
        </w:rPr>
        <w:tab/>
      </w:r>
    </w:p>
    <w:p w:rsidR="00AF2D15" w:rsidRPr="00AF2D15" w:rsidRDefault="00AF2D15" w:rsidP="00AF2D15">
      <w:pPr>
        <w:suppressAutoHyphens/>
        <w:spacing w:after="0"/>
        <w:ind w:firstLine="708"/>
        <w:jc w:val="both"/>
        <w:rPr>
          <w:rFonts w:ascii="Times New Roman" w:eastAsia="Times New Roman" w:hAnsi="Times New Roman" w:cs="Times New Roman"/>
          <w:b/>
          <w:i/>
          <w:sz w:val="24"/>
          <w:szCs w:val="24"/>
          <w:lang w:val="uk-UA" w:eastAsia="ar-SA"/>
        </w:rPr>
      </w:pPr>
      <w:r w:rsidRPr="00AF2D15">
        <w:rPr>
          <w:rFonts w:ascii="Times New Roman" w:eastAsia="Times New Roman" w:hAnsi="Times New Roman" w:cs="Times New Roman"/>
          <w:b/>
          <w:i/>
          <w:sz w:val="24"/>
          <w:szCs w:val="24"/>
          <w:lang w:val="uk-UA" w:eastAsia="ar-SA"/>
        </w:rPr>
        <w:t xml:space="preserve">7. Дані та припущення, на основі яких відстежувалася результативність регуляторного акта, а також способи одержання  даних: </w:t>
      </w:r>
    </w:p>
    <w:p w:rsidR="00AF2D15" w:rsidRPr="00AF2D15" w:rsidRDefault="00AF2D15" w:rsidP="00AF2D15">
      <w:pPr>
        <w:spacing w:after="0" w:line="240" w:lineRule="auto"/>
        <w:jc w:val="both"/>
        <w:rPr>
          <w:rFonts w:ascii="Times New Roman" w:eastAsia="Times New Roman" w:hAnsi="Times New Roman" w:cs="Times New Roman"/>
          <w:sz w:val="24"/>
          <w:szCs w:val="24"/>
          <w:lang w:eastAsia="ru-RU"/>
        </w:rPr>
      </w:pPr>
      <w:r w:rsidRPr="00AF2D15">
        <w:rPr>
          <w:rFonts w:ascii="Times New Roman" w:eastAsia="Times New Roman" w:hAnsi="Times New Roman" w:cs="Times New Roman"/>
          <w:sz w:val="24"/>
          <w:szCs w:val="24"/>
          <w:shd w:val="clear" w:color="auto" w:fill="FFFFFF"/>
          <w:lang w:eastAsia="ru-RU"/>
        </w:rPr>
        <w:tab/>
      </w:r>
      <w:proofErr w:type="spellStart"/>
      <w:r w:rsidRPr="00AF2D15">
        <w:rPr>
          <w:rFonts w:ascii="Times New Roman" w:eastAsia="Times New Roman" w:hAnsi="Times New Roman" w:cs="Times New Roman"/>
          <w:sz w:val="24"/>
          <w:szCs w:val="24"/>
          <w:shd w:val="clear" w:color="auto" w:fill="FFFFFF"/>
          <w:lang w:eastAsia="ru-RU"/>
        </w:rPr>
        <w:t>Відстеження</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результативності</w:t>
      </w:r>
      <w:proofErr w:type="spellEnd"/>
      <w:r w:rsidRPr="00AF2D15">
        <w:rPr>
          <w:rFonts w:ascii="Times New Roman" w:eastAsia="Times New Roman" w:hAnsi="Times New Roman" w:cs="Times New Roman"/>
          <w:sz w:val="24"/>
          <w:szCs w:val="24"/>
          <w:shd w:val="clear" w:color="auto" w:fill="FFFFFF"/>
          <w:lang w:eastAsia="ru-RU"/>
        </w:rPr>
        <w:t xml:space="preserve"> регуляторного акта </w:t>
      </w:r>
      <w:proofErr w:type="spellStart"/>
      <w:r w:rsidRPr="00AF2D15">
        <w:rPr>
          <w:rFonts w:ascii="Times New Roman" w:eastAsia="Times New Roman" w:hAnsi="Times New Roman" w:cs="Times New Roman"/>
          <w:sz w:val="24"/>
          <w:szCs w:val="24"/>
          <w:shd w:val="clear" w:color="auto" w:fill="FFFFFF"/>
          <w:lang w:eastAsia="ru-RU"/>
        </w:rPr>
        <w:t>здійснювалося</w:t>
      </w:r>
      <w:proofErr w:type="spellEnd"/>
      <w:r w:rsidRPr="00AF2D15">
        <w:rPr>
          <w:rFonts w:ascii="Times New Roman" w:eastAsia="Times New Roman" w:hAnsi="Times New Roman" w:cs="Times New Roman"/>
          <w:sz w:val="24"/>
          <w:szCs w:val="24"/>
          <w:shd w:val="clear" w:color="auto" w:fill="FFFFFF"/>
          <w:lang w:eastAsia="ru-RU"/>
        </w:rPr>
        <w:t xml:space="preserve">             шляхом </w:t>
      </w:r>
      <w:proofErr w:type="spellStart"/>
      <w:r w:rsidRPr="00AF2D15">
        <w:rPr>
          <w:rFonts w:ascii="Times New Roman" w:eastAsia="Times New Roman" w:hAnsi="Times New Roman" w:cs="Times New Roman"/>
          <w:sz w:val="24"/>
          <w:szCs w:val="24"/>
          <w:shd w:val="clear" w:color="auto" w:fill="FFFFFF"/>
          <w:lang w:eastAsia="ru-RU"/>
        </w:rPr>
        <w:t>аналізу</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показників</w:t>
      </w:r>
      <w:proofErr w:type="spellEnd"/>
      <w:r w:rsidRPr="00AF2D15">
        <w:rPr>
          <w:rFonts w:ascii="Times New Roman" w:eastAsia="Times New Roman" w:hAnsi="Times New Roman" w:cs="Times New Roman"/>
          <w:sz w:val="24"/>
          <w:szCs w:val="24"/>
          <w:shd w:val="clear" w:color="auto" w:fill="FFFFFF"/>
          <w:lang w:eastAsia="ru-RU"/>
        </w:rPr>
        <w:t xml:space="preserve"> </w:t>
      </w:r>
      <w:r w:rsidRPr="00AF2D15">
        <w:rPr>
          <w:rFonts w:ascii="Times New Roman" w:eastAsia="Times New Roman" w:hAnsi="Times New Roman" w:cs="Times New Roman"/>
          <w:sz w:val="24"/>
          <w:szCs w:val="24"/>
          <w:lang w:eastAsia="ru-RU"/>
        </w:rPr>
        <w:t xml:space="preserve">повторного </w:t>
      </w:r>
      <w:proofErr w:type="spellStart"/>
      <w:r w:rsidRPr="00AF2D15">
        <w:rPr>
          <w:rFonts w:ascii="Times New Roman" w:eastAsia="Times New Roman" w:hAnsi="Times New Roman" w:cs="Times New Roman"/>
          <w:sz w:val="24"/>
          <w:szCs w:val="24"/>
          <w:lang w:eastAsia="ru-RU"/>
        </w:rPr>
        <w:t>періоду</w:t>
      </w:r>
      <w:proofErr w:type="spellEnd"/>
      <w:r w:rsidRPr="00AF2D15">
        <w:rPr>
          <w:rFonts w:ascii="Times New Roman" w:eastAsia="Times New Roman" w:hAnsi="Times New Roman" w:cs="Times New Roman"/>
          <w:sz w:val="24"/>
          <w:szCs w:val="24"/>
          <w:lang w:eastAsia="ru-RU"/>
        </w:rPr>
        <w:t xml:space="preserve"> (01.01.2020 </w:t>
      </w:r>
      <w:r w:rsidRPr="00AF2D15">
        <w:rPr>
          <w:rFonts w:ascii="Times New Roman" w:eastAsia="Times New Roman" w:hAnsi="Times New Roman" w:cs="Times New Roman"/>
          <w:sz w:val="24"/>
          <w:szCs w:val="24"/>
          <w:lang w:eastAsia="ar-SA"/>
        </w:rPr>
        <w:t>–</w:t>
      </w:r>
      <w:r w:rsidRPr="00AF2D15">
        <w:rPr>
          <w:rFonts w:ascii="Times New Roman" w:eastAsia="Times New Roman" w:hAnsi="Times New Roman" w:cs="Times New Roman"/>
          <w:sz w:val="24"/>
          <w:szCs w:val="24"/>
          <w:lang w:eastAsia="ru-RU"/>
        </w:rPr>
        <w:t xml:space="preserve"> 01.01.2021)                    та </w:t>
      </w:r>
      <w:proofErr w:type="spellStart"/>
      <w:r w:rsidRPr="00AF2D15">
        <w:rPr>
          <w:rFonts w:ascii="Times New Roman" w:eastAsia="Times New Roman" w:hAnsi="Times New Roman" w:cs="Times New Roman"/>
          <w:sz w:val="24"/>
          <w:szCs w:val="24"/>
          <w:lang w:eastAsia="ru-RU"/>
        </w:rPr>
        <w:t>порівняння</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їх</w:t>
      </w:r>
      <w:proofErr w:type="spellEnd"/>
      <w:r w:rsidRPr="00AF2D15">
        <w:rPr>
          <w:rFonts w:ascii="Times New Roman" w:eastAsia="Times New Roman" w:hAnsi="Times New Roman" w:cs="Times New Roman"/>
          <w:sz w:val="24"/>
          <w:szCs w:val="24"/>
          <w:lang w:eastAsia="ru-RU"/>
        </w:rPr>
        <w:t xml:space="preserve"> з </w:t>
      </w:r>
      <w:proofErr w:type="spellStart"/>
      <w:r w:rsidRPr="00AF2D15">
        <w:rPr>
          <w:rFonts w:ascii="Times New Roman" w:eastAsia="Times New Roman" w:hAnsi="Times New Roman" w:cs="Times New Roman"/>
          <w:sz w:val="24"/>
          <w:szCs w:val="24"/>
          <w:lang w:eastAsia="ru-RU"/>
        </w:rPr>
        <w:t>аналогічними</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показниками</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що</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встановлені</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під</w:t>
      </w:r>
      <w:proofErr w:type="spellEnd"/>
      <w:r w:rsidRPr="00AF2D15">
        <w:rPr>
          <w:rFonts w:ascii="Times New Roman" w:eastAsia="Times New Roman" w:hAnsi="Times New Roman" w:cs="Times New Roman"/>
          <w:sz w:val="24"/>
          <w:szCs w:val="24"/>
          <w:lang w:eastAsia="ru-RU"/>
        </w:rPr>
        <w:t xml:space="preserve"> час </w:t>
      </w:r>
      <w:r w:rsidRPr="00AF2D15">
        <w:rPr>
          <w:rFonts w:ascii="Times New Roman" w:eastAsia="Times New Roman" w:hAnsi="Times New Roman" w:cs="Times New Roman"/>
          <w:sz w:val="24"/>
          <w:szCs w:val="24"/>
          <w:shd w:val="clear" w:color="auto" w:fill="FFFFFF"/>
          <w:lang w:eastAsia="ru-RU"/>
        </w:rPr>
        <w:t xml:space="preserve">базового </w:t>
      </w:r>
      <w:proofErr w:type="spellStart"/>
      <w:r w:rsidRPr="00AF2D15">
        <w:rPr>
          <w:rFonts w:ascii="Times New Roman" w:eastAsia="Times New Roman" w:hAnsi="Times New Roman" w:cs="Times New Roman"/>
          <w:sz w:val="24"/>
          <w:szCs w:val="24"/>
          <w:shd w:val="clear" w:color="auto" w:fill="FFFFFF"/>
          <w:lang w:eastAsia="ru-RU"/>
        </w:rPr>
        <w:t>відстеження</w:t>
      </w:r>
      <w:proofErr w:type="spellEnd"/>
      <w:r w:rsidRPr="00AF2D15">
        <w:rPr>
          <w:rFonts w:ascii="Times New Roman" w:eastAsia="Times New Roman" w:hAnsi="Times New Roman" w:cs="Times New Roman"/>
          <w:sz w:val="24"/>
          <w:szCs w:val="24"/>
          <w:shd w:val="clear" w:color="auto" w:fill="FFFFFF"/>
          <w:lang w:eastAsia="ru-RU"/>
        </w:rPr>
        <w:t xml:space="preserve"> (01.01.2019 </w:t>
      </w:r>
      <w:r w:rsidRPr="00AF2D15">
        <w:rPr>
          <w:rFonts w:ascii="Times New Roman" w:eastAsia="Times New Roman" w:hAnsi="Times New Roman" w:cs="Times New Roman"/>
          <w:sz w:val="24"/>
          <w:szCs w:val="24"/>
          <w:lang w:eastAsia="ar-SA"/>
        </w:rPr>
        <w:t>–</w:t>
      </w:r>
      <w:r w:rsidRPr="00AF2D15">
        <w:rPr>
          <w:rFonts w:ascii="Times New Roman" w:eastAsia="Times New Roman" w:hAnsi="Times New Roman" w:cs="Times New Roman"/>
          <w:sz w:val="24"/>
          <w:szCs w:val="24"/>
          <w:shd w:val="clear" w:color="auto" w:fill="FFFFFF"/>
          <w:lang w:eastAsia="ru-RU"/>
        </w:rPr>
        <w:t xml:space="preserve"> 01.01.2020), </w:t>
      </w:r>
      <w:proofErr w:type="spellStart"/>
      <w:r w:rsidRPr="00AF2D15">
        <w:rPr>
          <w:rFonts w:ascii="Times New Roman" w:eastAsia="Times New Roman" w:hAnsi="Times New Roman" w:cs="Times New Roman"/>
          <w:sz w:val="24"/>
          <w:szCs w:val="24"/>
          <w:shd w:val="clear" w:color="auto" w:fill="FFFFFF"/>
          <w:lang w:eastAsia="ru-RU"/>
        </w:rPr>
        <w:t>щодо</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надходжень</w:t>
      </w:r>
      <w:proofErr w:type="spellEnd"/>
      <w:r w:rsidRPr="00AF2D15">
        <w:rPr>
          <w:rFonts w:ascii="Times New Roman" w:eastAsia="Times New Roman" w:hAnsi="Times New Roman" w:cs="Times New Roman"/>
          <w:sz w:val="24"/>
          <w:szCs w:val="24"/>
          <w:shd w:val="clear" w:color="auto" w:fill="FFFFFF"/>
          <w:lang w:eastAsia="ru-RU"/>
        </w:rPr>
        <w:t xml:space="preserve"> до бюджету </w:t>
      </w:r>
      <w:proofErr w:type="spellStart"/>
      <w:r w:rsidRPr="00AF2D15">
        <w:rPr>
          <w:rFonts w:ascii="Times New Roman" w:eastAsia="Times New Roman" w:hAnsi="Times New Roman" w:cs="Times New Roman"/>
          <w:sz w:val="24"/>
          <w:szCs w:val="24"/>
          <w:lang w:eastAsia="ru-RU"/>
        </w:rPr>
        <w:t>міста</w:t>
      </w:r>
      <w:proofErr w:type="spellEnd"/>
      <w:r w:rsidRPr="00AF2D15">
        <w:rPr>
          <w:rFonts w:ascii="Times New Roman" w:eastAsia="Times New Roman" w:hAnsi="Times New Roman" w:cs="Times New Roman"/>
          <w:sz w:val="24"/>
          <w:szCs w:val="24"/>
          <w:shd w:val="clear" w:color="auto" w:fill="FFFFFF"/>
          <w:lang w:eastAsia="ru-RU"/>
        </w:rPr>
        <w:t xml:space="preserve">                   та </w:t>
      </w:r>
      <w:proofErr w:type="spellStart"/>
      <w:r w:rsidRPr="00AF2D15">
        <w:rPr>
          <w:rFonts w:ascii="Times New Roman" w:eastAsia="Times New Roman" w:hAnsi="Times New Roman" w:cs="Times New Roman"/>
          <w:sz w:val="24"/>
          <w:szCs w:val="24"/>
          <w:shd w:val="clear" w:color="auto" w:fill="FFFFFF"/>
          <w:lang w:eastAsia="ru-RU"/>
        </w:rPr>
        <w:t>чисельності</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платників</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податку</w:t>
      </w:r>
      <w:proofErr w:type="spellEnd"/>
      <w:r w:rsidRPr="00AF2D15">
        <w:rPr>
          <w:rFonts w:ascii="Times New Roman" w:eastAsia="Times New Roman" w:hAnsi="Times New Roman" w:cs="Times New Roman"/>
          <w:sz w:val="24"/>
          <w:szCs w:val="24"/>
          <w:shd w:val="clear" w:color="auto" w:fill="FFFFFF"/>
          <w:lang w:eastAsia="ru-RU"/>
        </w:rPr>
        <w:t xml:space="preserve"> на </w:t>
      </w:r>
      <w:proofErr w:type="spellStart"/>
      <w:r w:rsidRPr="00AF2D15">
        <w:rPr>
          <w:rFonts w:ascii="Times New Roman" w:eastAsia="Times New Roman" w:hAnsi="Times New Roman" w:cs="Times New Roman"/>
          <w:sz w:val="24"/>
          <w:szCs w:val="24"/>
          <w:shd w:val="clear" w:color="auto" w:fill="FFFFFF"/>
          <w:lang w:eastAsia="ru-RU"/>
        </w:rPr>
        <w:t>підставі</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звіту</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управління</w:t>
      </w:r>
      <w:proofErr w:type="spellEnd"/>
      <w:proofErr w:type="gramStart"/>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Д</w:t>
      </w:r>
      <w:proofErr w:type="gramEnd"/>
      <w:r w:rsidRPr="00AF2D15">
        <w:rPr>
          <w:rFonts w:ascii="Times New Roman" w:eastAsia="Times New Roman" w:hAnsi="Times New Roman" w:cs="Times New Roman"/>
          <w:sz w:val="24"/>
          <w:szCs w:val="24"/>
          <w:shd w:val="clear" w:color="auto" w:fill="FFFFFF"/>
          <w:lang w:eastAsia="ru-RU"/>
        </w:rPr>
        <w:t>ержавної</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казначейської</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служби</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України</w:t>
      </w:r>
      <w:proofErr w:type="spellEnd"/>
      <w:r w:rsidRPr="00AF2D15">
        <w:rPr>
          <w:rFonts w:ascii="Times New Roman" w:eastAsia="Times New Roman" w:hAnsi="Times New Roman" w:cs="Times New Roman"/>
          <w:sz w:val="24"/>
          <w:szCs w:val="24"/>
          <w:shd w:val="clear" w:color="auto" w:fill="FFFFFF"/>
          <w:lang w:eastAsia="ru-RU"/>
        </w:rPr>
        <w:t xml:space="preserve"> в м. Кривому </w:t>
      </w:r>
      <w:proofErr w:type="spellStart"/>
      <w:r w:rsidRPr="00AF2D15">
        <w:rPr>
          <w:rFonts w:ascii="Times New Roman" w:eastAsia="Times New Roman" w:hAnsi="Times New Roman" w:cs="Times New Roman"/>
          <w:sz w:val="24"/>
          <w:szCs w:val="24"/>
          <w:shd w:val="clear" w:color="auto" w:fill="FFFFFF"/>
          <w:lang w:eastAsia="ru-RU"/>
        </w:rPr>
        <w:t>Розі</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Дніпропетровської</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області</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інформації</w:t>
      </w:r>
      <w:proofErr w:type="spellEnd"/>
      <w:r w:rsidRPr="00AF2D15">
        <w:rPr>
          <w:rFonts w:ascii="Times New Roman" w:eastAsia="Times New Roman" w:hAnsi="Times New Roman" w:cs="Times New Roman"/>
          <w:sz w:val="24"/>
          <w:szCs w:val="24"/>
          <w:shd w:val="clear" w:color="auto" w:fill="FFFFFF"/>
          <w:lang w:eastAsia="ru-RU"/>
        </w:rPr>
        <w:t xml:space="preserve"> Головного </w:t>
      </w:r>
      <w:proofErr w:type="spellStart"/>
      <w:r w:rsidRPr="00AF2D15">
        <w:rPr>
          <w:rFonts w:ascii="Times New Roman" w:eastAsia="Times New Roman" w:hAnsi="Times New Roman" w:cs="Times New Roman"/>
          <w:sz w:val="24"/>
          <w:szCs w:val="24"/>
          <w:shd w:val="clear" w:color="auto" w:fill="FFFFFF"/>
          <w:lang w:eastAsia="ru-RU"/>
        </w:rPr>
        <w:t>управління</w:t>
      </w:r>
      <w:proofErr w:type="spellEnd"/>
      <w:r w:rsidRPr="00AF2D15">
        <w:rPr>
          <w:rFonts w:ascii="Times New Roman" w:eastAsia="Times New Roman" w:hAnsi="Times New Roman" w:cs="Times New Roman"/>
          <w:sz w:val="24"/>
          <w:szCs w:val="24"/>
          <w:lang w:eastAsia="ru-RU"/>
        </w:rPr>
        <w:t xml:space="preserve"> ДПС у </w:t>
      </w:r>
      <w:proofErr w:type="spellStart"/>
      <w:r w:rsidRPr="00AF2D15">
        <w:rPr>
          <w:rFonts w:ascii="Times New Roman" w:eastAsia="Times New Roman" w:hAnsi="Times New Roman" w:cs="Times New Roman"/>
          <w:sz w:val="24"/>
          <w:szCs w:val="24"/>
          <w:lang w:eastAsia="ru-RU"/>
        </w:rPr>
        <w:t>Дніпропетровській</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області</w:t>
      </w:r>
      <w:proofErr w:type="spellEnd"/>
      <w:r w:rsidRPr="00AF2D15">
        <w:rPr>
          <w:rFonts w:ascii="Times New Roman" w:eastAsia="Times New Roman" w:hAnsi="Times New Roman" w:cs="Times New Roman"/>
          <w:i/>
          <w:sz w:val="24"/>
          <w:szCs w:val="24"/>
          <w:lang w:eastAsia="ar-SA"/>
        </w:rPr>
        <w:t xml:space="preserve"> </w:t>
      </w:r>
      <w:r w:rsidRPr="00AF2D15">
        <w:rPr>
          <w:rFonts w:ascii="Times New Roman" w:eastAsia="Times New Roman" w:hAnsi="Times New Roman" w:cs="Times New Roman"/>
          <w:sz w:val="24"/>
          <w:szCs w:val="24"/>
          <w:lang w:eastAsia="ar-SA"/>
        </w:rPr>
        <w:t>(</w:t>
      </w:r>
      <w:proofErr w:type="spellStart"/>
      <w:r w:rsidRPr="00AF2D15">
        <w:rPr>
          <w:rFonts w:ascii="Times New Roman" w:eastAsia="Times New Roman" w:hAnsi="Times New Roman" w:cs="Times New Roman"/>
          <w:sz w:val="24"/>
          <w:szCs w:val="24"/>
          <w:lang w:eastAsia="ar-SA"/>
        </w:rPr>
        <w:t>листи</w:t>
      </w:r>
      <w:proofErr w:type="spellEnd"/>
      <w:r w:rsidRPr="00AF2D15">
        <w:rPr>
          <w:rFonts w:ascii="Times New Roman" w:eastAsia="Times New Roman" w:hAnsi="Times New Roman" w:cs="Times New Roman"/>
          <w:sz w:val="24"/>
          <w:szCs w:val="24"/>
          <w:lang w:eastAsia="ar-SA"/>
        </w:rPr>
        <w:t xml:space="preserve"> </w:t>
      </w:r>
      <w:r w:rsidRPr="00AF2D15">
        <w:rPr>
          <w:rFonts w:ascii="Times New Roman" w:eastAsia="Times New Roman" w:hAnsi="Times New Roman" w:cs="Times New Roman"/>
          <w:sz w:val="24"/>
          <w:szCs w:val="24"/>
          <w:lang w:eastAsia="ru-RU"/>
        </w:rPr>
        <w:t xml:space="preserve">Головного </w:t>
      </w:r>
      <w:proofErr w:type="spellStart"/>
      <w:r w:rsidRPr="00AF2D15">
        <w:rPr>
          <w:rFonts w:ascii="Times New Roman" w:eastAsia="Times New Roman" w:hAnsi="Times New Roman" w:cs="Times New Roman"/>
          <w:sz w:val="24"/>
          <w:szCs w:val="24"/>
          <w:lang w:eastAsia="ru-RU"/>
        </w:rPr>
        <w:t>управління</w:t>
      </w:r>
      <w:proofErr w:type="spellEnd"/>
      <w:r w:rsidRPr="00AF2D15">
        <w:rPr>
          <w:rFonts w:ascii="Times New Roman" w:eastAsia="Times New Roman" w:hAnsi="Times New Roman" w:cs="Times New Roman"/>
          <w:sz w:val="24"/>
          <w:szCs w:val="24"/>
          <w:lang w:eastAsia="ru-RU"/>
        </w:rPr>
        <w:t xml:space="preserve"> ДПС у </w:t>
      </w:r>
      <w:proofErr w:type="spellStart"/>
      <w:r w:rsidRPr="00AF2D15">
        <w:rPr>
          <w:rFonts w:ascii="Times New Roman" w:eastAsia="Times New Roman" w:hAnsi="Times New Roman" w:cs="Times New Roman"/>
          <w:sz w:val="24"/>
          <w:szCs w:val="24"/>
          <w:lang w:eastAsia="ru-RU"/>
        </w:rPr>
        <w:t>Дніпропетровській</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області</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від</w:t>
      </w:r>
      <w:proofErr w:type="spellEnd"/>
      <w:r w:rsidRPr="00AF2D15">
        <w:rPr>
          <w:rFonts w:ascii="Times New Roman" w:eastAsia="Times New Roman" w:hAnsi="Times New Roman" w:cs="Times New Roman"/>
          <w:sz w:val="24"/>
          <w:szCs w:val="24"/>
          <w:lang w:eastAsia="ru-RU"/>
        </w:rPr>
        <w:t xml:space="preserve"> 20.01.2021 №156/5/04-36-04-10, 25.01.2021 №310/5/04-36-04-11-08). </w:t>
      </w:r>
    </w:p>
    <w:p w:rsidR="00AF2D15" w:rsidRPr="00AF2D15" w:rsidRDefault="00AF2D15" w:rsidP="00AF2D15">
      <w:pPr>
        <w:spacing w:after="0" w:line="240" w:lineRule="auto"/>
        <w:jc w:val="both"/>
        <w:rPr>
          <w:rFonts w:ascii="Times New Roman" w:eastAsia="Times New Roman" w:hAnsi="Times New Roman" w:cs="Times New Roman"/>
          <w:sz w:val="24"/>
          <w:szCs w:val="24"/>
          <w:shd w:val="clear" w:color="auto" w:fill="FFFFFF"/>
          <w:lang w:eastAsia="ru-RU"/>
        </w:rPr>
      </w:pPr>
    </w:p>
    <w:p w:rsidR="00AF2D15" w:rsidRPr="00AF2D15" w:rsidRDefault="00AF2D15" w:rsidP="00AF2D15">
      <w:pPr>
        <w:spacing w:after="0"/>
        <w:ind w:firstLine="709"/>
        <w:jc w:val="both"/>
        <w:rPr>
          <w:rFonts w:ascii="Times New Roman" w:eastAsia="Times New Roman" w:hAnsi="Times New Roman" w:cs="Times New Roman"/>
          <w:b/>
          <w:i/>
          <w:sz w:val="24"/>
          <w:szCs w:val="24"/>
          <w:lang w:val="uk-UA" w:eastAsia="ar-SA"/>
        </w:rPr>
      </w:pPr>
      <w:r w:rsidRPr="00AF2D15">
        <w:rPr>
          <w:rFonts w:ascii="Times New Roman" w:eastAsia="Times New Roman" w:hAnsi="Times New Roman" w:cs="Times New Roman"/>
          <w:b/>
          <w:i/>
          <w:sz w:val="24"/>
          <w:szCs w:val="24"/>
          <w:lang w:val="uk-UA" w:eastAsia="ar-SA"/>
        </w:rPr>
        <w:lastRenderedPageBreak/>
        <w:t>8. Кількісні та якісні значення показників результативності регуляторного акта:</w:t>
      </w:r>
    </w:p>
    <w:p w:rsidR="00AF2D15" w:rsidRPr="00AF2D15" w:rsidRDefault="00AF2D15" w:rsidP="00AF2D15">
      <w:pPr>
        <w:spacing w:after="0" w:line="240" w:lineRule="auto"/>
        <w:ind w:firstLine="720"/>
        <w:jc w:val="both"/>
        <w:rPr>
          <w:rFonts w:ascii="Times New Roman" w:eastAsia="Times New Roman" w:hAnsi="Times New Roman" w:cs="Times New Roman"/>
          <w:bCs/>
          <w:sz w:val="24"/>
          <w:szCs w:val="24"/>
          <w:lang w:eastAsia="ru-RU"/>
        </w:rPr>
      </w:pPr>
      <w:r w:rsidRPr="00AF2D15">
        <w:rPr>
          <w:rFonts w:ascii="Times New Roman" w:eastAsia="Times New Roman" w:hAnsi="Times New Roman" w:cs="Times New Roman"/>
          <w:sz w:val="24"/>
          <w:szCs w:val="24"/>
          <w:shd w:val="clear" w:color="auto" w:fill="FFFFFF"/>
          <w:lang w:eastAsia="ru-RU"/>
        </w:rPr>
        <w:t xml:space="preserve">У </w:t>
      </w:r>
      <w:proofErr w:type="spellStart"/>
      <w:r w:rsidRPr="00AF2D15">
        <w:rPr>
          <w:rFonts w:ascii="Times New Roman" w:eastAsia="Times New Roman" w:hAnsi="Times New Roman" w:cs="Times New Roman"/>
          <w:sz w:val="24"/>
          <w:szCs w:val="24"/>
          <w:shd w:val="clear" w:color="auto" w:fill="FFFFFF"/>
          <w:lang w:eastAsia="ru-RU"/>
        </w:rPr>
        <w:t>мі</w:t>
      </w:r>
      <w:proofErr w:type="gramStart"/>
      <w:r w:rsidRPr="00AF2D15">
        <w:rPr>
          <w:rFonts w:ascii="Times New Roman" w:eastAsia="Times New Roman" w:hAnsi="Times New Roman" w:cs="Times New Roman"/>
          <w:sz w:val="24"/>
          <w:szCs w:val="24"/>
          <w:shd w:val="clear" w:color="auto" w:fill="FFFFFF"/>
          <w:lang w:eastAsia="ru-RU"/>
        </w:rPr>
        <w:t>ст</w:t>
      </w:r>
      <w:proofErr w:type="gramEnd"/>
      <w:r w:rsidRPr="00AF2D15">
        <w:rPr>
          <w:rFonts w:ascii="Times New Roman" w:eastAsia="Times New Roman" w:hAnsi="Times New Roman" w:cs="Times New Roman"/>
          <w:sz w:val="24"/>
          <w:szCs w:val="24"/>
          <w:shd w:val="clear" w:color="auto" w:fill="FFFFFF"/>
          <w:lang w:eastAsia="ru-RU"/>
        </w:rPr>
        <w:t>і</w:t>
      </w:r>
      <w:proofErr w:type="spellEnd"/>
      <w:r w:rsidRPr="00AF2D15">
        <w:rPr>
          <w:rFonts w:ascii="Times New Roman" w:eastAsia="Times New Roman" w:hAnsi="Times New Roman" w:cs="Times New Roman"/>
          <w:sz w:val="24"/>
          <w:szCs w:val="24"/>
          <w:shd w:val="clear" w:color="auto" w:fill="FFFFFF"/>
          <w:lang w:eastAsia="ru-RU"/>
        </w:rPr>
        <w:t xml:space="preserve"> Кривому </w:t>
      </w:r>
      <w:proofErr w:type="spellStart"/>
      <w:r w:rsidRPr="00AF2D15">
        <w:rPr>
          <w:rFonts w:ascii="Times New Roman" w:eastAsia="Times New Roman" w:hAnsi="Times New Roman" w:cs="Times New Roman"/>
          <w:sz w:val="24"/>
          <w:szCs w:val="24"/>
          <w:shd w:val="clear" w:color="auto" w:fill="FFFFFF"/>
          <w:lang w:eastAsia="ru-RU"/>
        </w:rPr>
        <w:t>Розі</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рішенням</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міської</w:t>
      </w:r>
      <w:proofErr w:type="spellEnd"/>
      <w:r w:rsidRPr="00AF2D15">
        <w:rPr>
          <w:rFonts w:ascii="Times New Roman" w:eastAsia="Times New Roman" w:hAnsi="Times New Roman" w:cs="Times New Roman"/>
          <w:sz w:val="24"/>
          <w:szCs w:val="24"/>
          <w:shd w:val="clear" w:color="auto" w:fill="FFFFFF"/>
          <w:lang w:eastAsia="ru-RU"/>
        </w:rPr>
        <w:t xml:space="preserve"> ради, за типовою </w:t>
      </w:r>
      <w:hyperlink r:id="rId5" w:anchor="n17" w:tgtFrame="_blank" w:history="1">
        <w:r w:rsidRPr="00AF2D15">
          <w:rPr>
            <w:rFonts w:ascii="Times New Roman" w:eastAsia="Times New Roman" w:hAnsi="Times New Roman" w:cs="Times New Roman"/>
            <w:sz w:val="24"/>
            <w:szCs w:val="24"/>
            <w:shd w:val="clear" w:color="auto" w:fill="FFFFFF"/>
            <w:lang w:eastAsia="ru-RU"/>
          </w:rPr>
          <w:t>формою</w:t>
        </w:r>
      </w:hyperlink>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затвердженою</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Постановою</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Кабінету</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Міністрів</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України</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від</w:t>
      </w:r>
      <w:proofErr w:type="spellEnd"/>
      <w:r w:rsidRPr="00AF2D15">
        <w:rPr>
          <w:rFonts w:ascii="Times New Roman" w:eastAsia="Times New Roman" w:hAnsi="Times New Roman" w:cs="Times New Roman"/>
          <w:sz w:val="24"/>
          <w:szCs w:val="24"/>
          <w:lang w:eastAsia="ru-RU"/>
        </w:rPr>
        <w:t xml:space="preserve"> 24 </w:t>
      </w:r>
      <w:proofErr w:type="spellStart"/>
      <w:r w:rsidRPr="00AF2D15">
        <w:rPr>
          <w:rFonts w:ascii="Times New Roman" w:eastAsia="Times New Roman" w:hAnsi="Times New Roman" w:cs="Times New Roman"/>
          <w:sz w:val="24"/>
          <w:szCs w:val="24"/>
          <w:lang w:eastAsia="ru-RU"/>
        </w:rPr>
        <w:t>травня</w:t>
      </w:r>
      <w:proofErr w:type="spellEnd"/>
      <w:r w:rsidRPr="00AF2D15">
        <w:rPr>
          <w:rFonts w:ascii="Times New Roman" w:eastAsia="Times New Roman" w:hAnsi="Times New Roman" w:cs="Times New Roman"/>
          <w:sz w:val="24"/>
          <w:szCs w:val="24"/>
          <w:lang w:eastAsia="ru-RU"/>
        </w:rPr>
        <w:t xml:space="preserve"> 2017 року №483 «Про </w:t>
      </w:r>
      <w:proofErr w:type="spellStart"/>
      <w:r w:rsidRPr="00AF2D15">
        <w:rPr>
          <w:rFonts w:ascii="Times New Roman" w:eastAsia="Times New Roman" w:hAnsi="Times New Roman" w:cs="Times New Roman"/>
          <w:sz w:val="24"/>
          <w:szCs w:val="24"/>
          <w:lang w:eastAsia="ru-RU"/>
        </w:rPr>
        <w:t>затвердження</w:t>
      </w:r>
      <w:proofErr w:type="spellEnd"/>
      <w:r w:rsidRPr="00AF2D15">
        <w:rPr>
          <w:rFonts w:ascii="Times New Roman" w:eastAsia="Times New Roman" w:hAnsi="Times New Roman" w:cs="Times New Roman"/>
          <w:sz w:val="24"/>
          <w:szCs w:val="24"/>
          <w:lang w:eastAsia="ru-RU"/>
        </w:rPr>
        <w:t xml:space="preserve"> форм </w:t>
      </w:r>
      <w:proofErr w:type="spellStart"/>
      <w:r w:rsidRPr="00AF2D15">
        <w:rPr>
          <w:rFonts w:ascii="Times New Roman" w:eastAsia="Times New Roman" w:hAnsi="Times New Roman" w:cs="Times New Roman"/>
          <w:sz w:val="24"/>
          <w:szCs w:val="24"/>
          <w:lang w:eastAsia="ru-RU"/>
        </w:rPr>
        <w:t>типових</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рішень</w:t>
      </w:r>
      <w:proofErr w:type="spellEnd"/>
      <w:r w:rsidRPr="00AF2D15">
        <w:rPr>
          <w:rFonts w:ascii="Times New Roman" w:eastAsia="Times New Roman" w:hAnsi="Times New Roman" w:cs="Times New Roman"/>
          <w:sz w:val="24"/>
          <w:szCs w:val="24"/>
          <w:lang w:eastAsia="ru-RU"/>
        </w:rPr>
        <w:t xml:space="preserve"> про </w:t>
      </w:r>
      <w:proofErr w:type="spellStart"/>
      <w:r w:rsidRPr="00AF2D15">
        <w:rPr>
          <w:rFonts w:ascii="Times New Roman" w:eastAsia="Times New Roman" w:hAnsi="Times New Roman" w:cs="Times New Roman"/>
          <w:sz w:val="24"/>
          <w:szCs w:val="24"/>
          <w:lang w:eastAsia="ru-RU"/>
        </w:rPr>
        <w:t>встановлення</w:t>
      </w:r>
      <w:proofErr w:type="spellEnd"/>
      <w:r w:rsidRPr="00AF2D15">
        <w:rPr>
          <w:rFonts w:ascii="Times New Roman" w:eastAsia="Times New Roman" w:hAnsi="Times New Roman" w:cs="Times New Roman"/>
          <w:sz w:val="24"/>
          <w:szCs w:val="24"/>
          <w:lang w:eastAsia="ru-RU"/>
        </w:rPr>
        <w:t xml:space="preserve"> ставок та </w:t>
      </w:r>
      <w:proofErr w:type="spellStart"/>
      <w:r w:rsidRPr="00AF2D15">
        <w:rPr>
          <w:rFonts w:ascii="Times New Roman" w:eastAsia="Times New Roman" w:hAnsi="Times New Roman" w:cs="Times New Roman"/>
          <w:sz w:val="24"/>
          <w:szCs w:val="24"/>
          <w:lang w:eastAsia="ru-RU"/>
        </w:rPr>
        <w:t>пільг</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із</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сплати</w:t>
      </w:r>
      <w:proofErr w:type="spellEnd"/>
      <w:r w:rsidRPr="00AF2D15">
        <w:rPr>
          <w:rFonts w:ascii="Times New Roman" w:eastAsia="Times New Roman" w:hAnsi="Times New Roman" w:cs="Times New Roman"/>
          <w:sz w:val="24"/>
          <w:szCs w:val="24"/>
          <w:lang w:eastAsia="ru-RU"/>
        </w:rPr>
        <w:t xml:space="preserve"> земельного </w:t>
      </w:r>
      <w:proofErr w:type="spellStart"/>
      <w:r w:rsidRPr="00AF2D15">
        <w:rPr>
          <w:rFonts w:ascii="Times New Roman" w:eastAsia="Times New Roman" w:hAnsi="Times New Roman" w:cs="Times New Roman"/>
          <w:sz w:val="24"/>
          <w:szCs w:val="24"/>
          <w:lang w:eastAsia="ru-RU"/>
        </w:rPr>
        <w:t>податку</w:t>
      </w:r>
      <w:proofErr w:type="spellEnd"/>
      <w:r w:rsidRPr="00AF2D15">
        <w:rPr>
          <w:rFonts w:ascii="Times New Roman" w:eastAsia="Times New Roman" w:hAnsi="Times New Roman" w:cs="Times New Roman"/>
          <w:sz w:val="24"/>
          <w:szCs w:val="24"/>
          <w:lang w:eastAsia="ru-RU"/>
        </w:rPr>
        <w:t xml:space="preserve"> та </w:t>
      </w:r>
      <w:proofErr w:type="spellStart"/>
      <w:r w:rsidRPr="00AF2D15">
        <w:rPr>
          <w:rFonts w:ascii="Times New Roman" w:eastAsia="Times New Roman" w:hAnsi="Times New Roman" w:cs="Times New Roman"/>
          <w:sz w:val="24"/>
          <w:szCs w:val="24"/>
          <w:lang w:eastAsia="ru-RU"/>
        </w:rPr>
        <w:t>податку</w:t>
      </w:r>
      <w:proofErr w:type="spellEnd"/>
      <w:r w:rsidRPr="00AF2D15">
        <w:rPr>
          <w:rFonts w:ascii="Times New Roman" w:eastAsia="Times New Roman" w:hAnsi="Times New Roman" w:cs="Times New Roman"/>
          <w:sz w:val="24"/>
          <w:szCs w:val="24"/>
          <w:lang w:eastAsia="ru-RU"/>
        </w:rPr>
        <w:t xml:space="preserve"> на </w:t>
      </w:r>
      <w:proofErr w:type="spellStart"/>
      <w:r w:rsidRPr="00AF2D15">
        <w:rPr>
          <w:rFonts w:ascii="Times New Roman" w:eastAsia="Times New Roman" w:hAnsi="Times New Roman" w:cs="Times New Roman"/>
          <w:sz w:val="24"/>
          <w:szCs w:val="24"/>
          <w:lang w:eastAsia="ru-RU"/>
        </w:rPr>
        <w:t>нерухоме</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майно</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відмінне</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від</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земельної</w:t>
      </w:r>
      <w:proofErr w:type="spellEnd"/>
      <w:r w:rsidRPr="00AF2D15">
        <w:rPr>
          <w:rFonts w:ascii="Times New Roman" w:eastAsia="Times New Roman" w:hAnsi="Times New Roman" w:cs="Times New Roman"/>
          <w:sz w:val="24"/>
          <w:szCs w:val="24"/>
          <w:lang w:eastAsia="ru-RU"/>
        </w:rPr>
        <w:t xml:space="preserve"> </w:t>
      </w:r>
      <w:proofErr w:type="spellStart"/>
      <w:r w:rsidRPr="00AF2D15">
        <w:rPr>
          <w:rFonts w:ascii="Times New Roman" w:eastAsia="Times New Roman" w:hAnsi="Times New Roman" w:cs="Times New Roman"/>
          <w:sz w:val="24"/>
          <w:szCs w:val="24"/>
          <w:lang w:eastAsia="ru-RU"/>
        </w:rPr>
        <w:t>ділянки</w:t>
      </w:r>
      <w:proofErr w:type="spellEnd"/>
      <w:r w:rsidRPr="00AF2D15">
        <w:rPr>
          <w:rFonts w:ascii="Times New Roman" w:eastAsia="Times New Roman" w:hAnsi="Times New Roman" w:cs="Times New Roman"/>
          <w:sz w:val="24"/>
          <w:szCs w:val="24"/>
          <w:lang w:eastAsia="ru-RU"/>
        </w:rPr>
        <w:t xml:space="preserve">», </w:t>
      </w:r>
      <w:r w:rsidRPr="00AF2D15">
        <w:rPr>
          <w:rFonts w:ascii="Times New Roman" w:eastAsia="Times New Roman" w:hAnsi="Times New Roman" w:cs="Times New Roman"/>
          <w:sz w:val="24"/>
          <w:szCs w:val="24"/>
          <w:shd w:val="clear" w:color="auto" w:fill="FFFFFF"/>
          <w:lang w:eastAsia="ru-RU"/>
        </w:rPr>
        <w:t xml:space="preserve">установлено ставки </w:t>
      </w:r>
      <w:proofErr w:type="spellStart"/>
      <w:r w:rsidRPr="00AF2D15">
        <w:rPr>
          <w:rFonts w:ascii="Times New Roman" w:eastAsia="Times New Roman" w:hAnsi="Times New Roman" w:cs="Times New Roman"/>
          <w:sz w:val="24"/>
          <w:szCs w:val="24"/>
          <w:shd w:val="clear" w:color="auto" w:fill="FFFFFF"/>
          <w:lang w:eastAsia="ru-RU"/>
        </w:rPr>
        <w:t>податку</w:t>
      </w:r>
      <w:proofErr w:type="spellEnd"/>
      <w:r w:rsidRPr="00AF2D15">
        <w:rPr>
          <w:rFonts w:ascii="Times New Roman" w:eastAsia="Times New Roman" w:hAnsi="Times New Roman" w:cs="Times New Roman"/>
          <w:sz w:val="24"/>
          <w:szCs w:val="24"/>
          <w:shd w:val="clear" w:color="auto" w:fill="FFFFFF"/>
          <w:lang w:eastAsia="ru-RU"/>
        </w:rPr>
        <w:t xml:space="preserve"> на </w:t>
      </w:r>
      <w:r w:rsidRPr="00AF2D15">
        <w:rPr>
          <w:rFonts w:ascii="Times New Roman" w:eastAsia="Times New Roman" w:hAnsi="Times New Roman" w:cs="Times New Roman"/>
          <w:sz w:val="24"/>
          <w:szCs w:val="24"/>
          <w:lang w:eastAsia="ru-RU"/>
        </w:rPr>
        <w:t xml:space="preserve">2020 </w:t>
      </w:r>
      <w:proofErr w:type="spellStart"/>
      <w:proofErr w:type="gramStart"/>
      <w:r w:rsidRPr="00AF2D15">
        <w:rPr>
          <w:rFonts w:ascii="Times New Roman" w:eastAsia="Times New Roman" w:hAnsi="Times New Roman" w:cs="Times New Roman"/>
          <w:sz w:val="24"/>
          <w:szCs w:val="24"/>
          <w:lang w:eastAsia="ru-RU"/>
        </w:rPr>
        <w:t>р</w:t>
      </w:r>
      <w:proofErr w:type="gramEnd"/>
      <w:r w:rsidRPr="00AF2D15">
        <w:rPr>
          <w:rFonts w:ascii="Times New Roman" w:eastAsia="Times New Roman" w:hAnsi="Times New Roman" w:cs="Times New Roman"/>
          <w:sz w:val="24"/>
          <w:szCs w:val="24"/>
          <w:lang w:eastAsia="ru-RU"/>
        </w:rPr>
        <w:t>ік</w:t>
      </w:r>
      <w:proofErr w:type="spellEnd"/>
      <w:r w:rsidRPr="00AF2D15">
        <w:rPr>
          <w:rFonts w:ascii="Times New Roman" w:eastAsia="Times New Roman" w:hAnsi="Times New Roman" w:cs="Times New Roman"/>
          <w:sz w:val="24"/>
          <w:szCs w:val="24"/>
          <w:lang w:eastAsia="ru-RU"/>
        </w:rPr>
        <w:t xml:space="preserve">  </w:t>
      </w:r>
      <w:r w:rsidRPr="00AF2D15">
        <w:rPr>
          <w:rFonts w:ascii="Times New Roman" w:eastAsia="Times New Roman" w:hAnsi="Times New Roman" w:cs="Times New Roman"/>
          <w:sz w:val="24"/>
          <w:szCs w:val="24"/>
          <w:shd w:val="clear" w:color="auto" w:fill="FFFFFF"/>
          <w:lang w:eastAsia="ru-RU"/>
        </w:rPr>
        <w:t xml:space="preserve">у тих </w:t>
      </w:r>
      <w:proofErr w:type="spellStart"/>
      <w:r w:rsidRPr="00AF2D15">
        <w:rPr>
          <w:rFonts w:ascii="Times New Roman" w:eastAsia="Times New Roman" w:hAnsi="Times New Roman" w:cs="Times New Roman"/>
          <w:sz w:val="24"/>
          <w:szCs w:val="24"/>
          <w:shd w:val="clear" w:color="auto" w:fill="FFFFFF"/>
          <w:lang w:eastAsia="ru-RU"/>
        </w:rPr>
        <w:t>розмірах</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що</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діяли</w:t>
      </w:r>
      <w:proofErr w:type="spellEnd"/>
      <w:r w:rsidRPr="00AF2D15">
        <w:rPr>
          <w:rFonts w:ascii="Times New Roman" w:eastAsia="Times New Roman" w:hAnsi="Times New Roman" w:cs="Times New Roman"/>
          <w:sz w:val="24"/>
          <w:szCs w:val="24"/>
          <w:shd w:val="clear" w:color="auto" w:fill="FFFFFF"/>
          <w:lang w:eastAsia="ru-RU"/>
        </w:rPr>
        <w:t xml:space="preserve"> у 2019 </w:t>
      </w:r>
      <w:proofErr w:type="spellStart"/>
      <w:r w:rsidRPr="00AF2D15">
        <w:rPr>
          <w:rFonts w:ascii="Times New Roman" w:eastAsia="Times New Roman" w:hAnsi="Times New Roman" w:cs="Times New Roman"/>
          <w:sz w:val="24"/>
          <w:szCs w:val="24"/>
          <w:shd w:val="clear" w:color="auto" w:fill="FFFFFF"/>
          <w:lang w:eastAsia="ru-RU"/>
        </w:rPr>
        <w:t>році</w:t>
      </w:r>
      <w:proofErr w:type="spellEnd"/>
      <w:r w:rsidRPr="00AF2D15">
        <w:rPr>
          <w:rFonts w:ascii="Times New Roman" w:eastAsia="Times New Roman" w:hAnsi="Times New Roman" w:cs="Times New Roman"/>
          <w:sz w:val="24"/>
          <w:szCs w:val="24"/>
          <w:shd w:val="clear" w:color="auto" w:fill="FFFFFF"/>
          <w:lang w:eastAsia="ru-RU"/>
        </w:rPr>
        <w:t xml:space="preserve"> та </w:t>
      </w:r>
      <w:proofErr w:type="spellStart"/>
      <w:r w:rsidRPr="00AF2D15">
        <w:rPr>
          <w:rFonts w:ascii="Times New Roman" w:eastAsia="Times New Roman" w:hAnsi="Times New Roman" w:cs="Times New Roman"/>
          <w:sz w:val="24"/>
          <w:szCs w:val="24"/>
          <w:shd w:val="clear" w:color="auto" w:fill="FFFFFF"/>
          <w:lang w:eastAsia="ru-RU"/>
        </w:rPr>
        <w:t>які</w:t>
      </w:r>
      <w:proofErr w:type="spellEnd"/>
      <w:r w:rsidRPr="00AF2D15">
        <w:rPr>
          <w:rFonts w:ascii="Times New Roman" w:eastAsia="Times New Roman" w:hAnsi="Times New Roman" w:cs="Times New Roman"/>
          <w:sz w:val="24"/>
          <w:szCs w:val="24"/>
          <w:shd w:val="clear" w:color="auto" w:fill="FFFFFF"/>
          <w:lang w:eastAsia="ru-RU"/>
        </w:rPr>
        <w:t xml:space="preserve"> є </w:t>
      </w:r>
      <w:proofErr w:type="spellStart"/>
      <w:r w:rsidRPr="00AF2D15">
        <w:rPr>
          <w:rFonts w:ascii="Times New Roman" w:eastAsia="Times New Roman" w:hAnsi="Times New Roman" w:cs="Times New Roman"/>
          <w:sz w:val="24"/>
          <w:szCs w:val="24"/>
          <w:shd w:val="clear" w:color="auto" w:fill="FFFFFF"/>
          <w:lang w:eastAsia="ru-RU"/>
        </w:rPr>
        <w:t>нижчими</w:t>
      </w:r>
      <w:proofErr w:type="spellEnd"/>
      <w:r w:rsidRPr="00AF2D15">
        <w:rPr>
          <w:rFonts w:ascii="Times New Roman" w:eastAsia="Times New Roman" w:hAnsi="Times New Roman" w:cs="Times New Roman"/>
          <w:sz w:val="24"/>
          <w:szCs w:val="24"/>
          <w:shd w:val="clear" w:color="auto" w:fill="FFFFFF"/>
          <w:lang w:eastAsia="ru-RU"/>
        </w:rPr>
        <w:t xml:space="preserve"> за </w:t>
      </w:r>
      <w:proofErr w:type="spellStart"/>
      <w:r w:rsidRPr="00AF2D15">
        <w:rPr>
          <w:rFonts w:ascii="Times New Roman" w:eastAsia="Times New Roman" w:hAnsi="Times New Roman" w:cs="Times New Roman"/>
          <w:sz w:val="24"/>
          <w:szCs w:val="24"/>
          <w:shd w:val="clear" w:color="auto" w:fill="FFFFFF"/>
          <w:lang w:eastAsia="ru-RU"/>
        </w:rPr>
        <w:t>граничний</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розмір</w:t>
      </w:r>
      <w:proofErr w:type="spellEnd"/>
      <w:r w:rsidRPr="00AF2D15">
        <w:rPr>
          <w:rFonts w:ascii="Times New Roman" w:eastAsia="Times New Roman" w:hAnsi="Times New Roman" w:cs="Times New Roman"/>
          <w:sz w:val="24"/>
          <w:szCs w:val="24"/>
          <w:shd w:val="clear" w:color="auto" w:fill="FFFFFF"/>
          <w:lang w:eastAsia="ru-RU"/>
        </w:rPr>
        <w:t xml:space="preserve"> ставки, </w:t>
      </w:r>
      <w:proofErr w:type="spellStart"/>
      <w:r w:rsidRPr="00AF2D15">
        <w:rPr>
          <w:rFonts w:ascii="Times New Roman" w:eastAsia="Times New Roman" w:hAnsi="Times New Roman" w:cs="Times New Roman"/>
          <w:sz w:val="24"/>
          <w:szCs w:val="24"/>
          <w:shd w:val="clear" w:color="auto" w:fill="FFFFFF"/>
          <w:lang w:eastAsia="ru-RU"/>
        </w:rPr>
        <w:t>передбачений</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shd w:val="clear" w:color="auto" w:fill="FFFFFF"/>
          <w:lang w:eastAsia="ru-RU"/>
        </w:rPr>
        <w:t>Податковим</w:t>
      </w:r>
      <w:proofErr w:type="spellEnd"/>
      <w:r w:rsidRPr="00AF2D15">
        <w:rPr>
          <w:rFonts w:ascii="Times New Roman" w:eastAsia="Times New Roman" w:hAnsi="Times New Roman" w:cs="Times New Roman"/>
          <w:sz w:val="24"/>
          <w:szCs w:val="24"/>
          <w:shd w:val="clear" w:color="auto" w:fill="FFFFFF"/>
          <w:lang w:eastAsia="ru-RU"/>
        </w:rPr>
        <w:t xml:space="preserve"> кодексом </w:t>
      </w:r>
      <w:proofErr w:type="spellStart"/>
      <w:r w:rsidRPr="00AF2D15">
        <w:rPr>
          <w:rFonts w:ascii="Times New Roman" w:eastAsia="Times New Roman" w:hAnsi="Times New Roman" w:cs="Times New Roman"/>
          <w:sz w:val="24"/>
          <w:szCs w:val="24"/>
          <w:shd w:val="clear" w:color="auto" w:fill="FFFFFF"/>
          <w:lang w:eastAsia="ru-RU"/>
        </w:rPr>
        <w:t>України</w:t>
      </w:r>
      <w:proofErr w:type="spellEnd"/>
      <w:r w:rsidRPr="00AF2D15">
        <w:rPr>
          <w:rFonts w:ascii="Times New Roman" w:eastAsia="Times New Roman" w:hAnsi="Times New Roman" w:cs="Times New Roman"/>
          <w:sz w:val="24"/>
          <w:szCs w:val="24"/>
          <w:shd w:val="clear" w:color="auto" w:fill="FFFFFF"/>
          <w:lang w:eastAsia="ru-RU"/>
        </w:rPr>
        <w:t xml:space="preserve"> (1,5%)</w:t>
      </w:r>
      <w:r w:rsidRPr="00AF2D15">
        <w:rPr>
          <w:rFonts w:ascii="Times New Roman" w:eastAsia="Times New Roman" w:hAnsi="Times New Roman" w:cs="Times New Roman"/>
          <w:bCs/>
          <w:sz w:val="24"/>
          <w:szCs w:val="24"/>
          <w:lang w:eastAsia="ru-RU"/>
        </w:rPr>
        <w:t>:</w:t>
      </w:r>
    </w:p>
    <w:p w:rsidR="00AF2D15" w:rsidRPr="00AF2D15" w:rsidRDefault="00AF2D15" w:rsidP="00AF2D15">
      <w:pPr>
        <w:tabs>
          <w:tab w:val="left" w:pos="0"/>
        </w:tabs>
        <w:spacing w:after="0" w:line="228" w:lineRule="auto"/>
        <w:ind w:firstLine="360"/>
        <w:contextualSpacing/>
        <w:jc w:val="both"/>
        <w:rPr>
          <w:rFonts w:ascii="Times New Roman" w:eastAsia="Times New Roman" w:hAnsi="Times New Roman" w:cs="Times New Roman"/>
          <w:sz w:val="24"/>
          <w:szCs w:val="24"/>
          <w:lang w:val="uk-UA" w:eastAsia="uk-UA"/>
        </w:rPr>
      </w:pPr>
      <w:r w:rsidRPr="00AF2D15">
        <w:rPr>
          <w:rFonts w:ascii="Times New Roman" w:eastAsia="Times New Roman" w:hAnsi="Times New Roman" w:cs="Times New Roman"/>
          <w:bCs/>
          <w:sz w:val="24"/>
          <w:szCs w:val="24"/>
          <w:lang w:val="uk-UA" w:eastAsia="uk-UA"/>
        </w:rPr>
        <w:tab/>
        <w:t xml:space="preserve">- на нежитлову нерухомість, що перебуває у власності юридичних та фізичних осіб, </w:t>
      </w:r>
      <w:r w:rsidRPr="00AF2D15">
        <w:rPr>
          <w:rFonts w:ascii="Times New Roman" w:eastAsia="Times New Roman" w:hAnsi="Times New Roman" w:cs="Times New Roman"/>
          <w:sz w:val="24"/>
          <w:szCs w:val="24"/>
          <w:shd w:val="clear" w:color="auto" w:fill="FFFFFF"/>
          <w:lang w:val="uk-UA" w:eastAsia="uk-UA"/>
        </w:rPr>
        <w:t>у</w:t>
      </w:r>
      <w:r w:rsidRPr="00AF2D15">
        <w:rPr>
          <w:rFonts w:ascii="Times New Roman" w:eastAsia="Times New Roman" w:hAnsi="Times New Roman" w:cs="Times New Roman"/>
          <w:bCs/>
          <w:sz w:val="24"/>
          <w:szCs w:val="24"/>
          <w:lang w:val="uk-UA" w:eastAsia="uk-UA"/>
        </w:rPr>
        <w:t xml:space="preserve"> граничних розмірах  </w:t>
      </w:r>
      <w:r w:rsidRPr="00AF2D15">
        <w:rPr>
          <w:rFonts w:ascii="Times New Roman" w:eastAsia="Times New Roman" w:hAnsi="Times New Roman" w:cs="Times New Roman"/>
          <w:iCs/>
          <w:sz w:val="24"/>
          <w:szCs w:val="24"/>
          <w:lang w:val="uk-UA" w:eastAsia="uk-UA"/>
        </w:rPr>
        <w:t xml:space="preserve">0,09% </w:t>
      </w:r>
      <w:r w:rsidRPr="00AF2D15">
        <w:rPr>
          <w:rFonts w:ascii="Times New Roman" w:eastAsia="Times New Roman" w:hAnsi="Times New Roman" w:cs="Times New Roman"/>
          <w:bCs/>
          <w:sz w:val="24"/>
          <w:szCs w:val="24"/>
          <w:lang w:val="uk-UA" w:eastAsia="uk-UA"/>
        </w:rPr>
        <w:t>–</w:t>
      </w:r>
      <w:r w:rsidRPr="00AF2D15">
        <w:rPr>
          <w:rFonts w:ascii="Times New Roman" w:eastAsia="Times New Roman" w:hAnsi="Times New Roman" w:cs="Times New Roman"/>
          <w:iCs/>
          <w:sz w:val="24"/>
          <w:szCs w:val="24"/>
          <w:lang w:val="uk-UA" w:eastAsia="uk-UA"/>
        </w:rPr>
        <w:t xml:space="preserve"> 0,11%,  0,29% </w:t>
      </w:r>
      <w:r w:rsidRPr="00AF2D15">
        <w:rPr>
          <w:rFonts w:ascii="Times New Roman" w:eastAsia="Times New Roman" w:hAnsi="Times New Roman" w:cs="Times New Roman"/>
          <w:bCs/>
          <w:sz w:val="24"/>
          <w:szCs w:val="24"/>
          <w:lang w:val="uk-UA" w:eastAsia="uk-UA"/>
        </w:rPr>
        <w:t>–</w:t>
      </w:r>
      <w:r w:rsidRPr="00AF2D15">
        <w:rPr>
          <w:rFonts w:ascii="Times New Roman" w:eastAsia="Times New Roman" w:hAnsi="Times New Roman" w:cs="Times New Roman"/>
          <w:iCs/>
          <w:sz w:val="24"/>
          <w:szCs w:val="24"/>
          <w:lang w:val="uk-UA" w:eastAsia="uk-UA"/>
        </w:rPr>
        <w:t xml:space="preserve"> 0,31%, </w:t>
      </w:r>
      <w:r w:rsidRPr="00AF2D15">
        <w:rPr>
          <w:rFonts w:ascii="Times New Roman" w:eastAsia="Times New Roman" w:hAnsi="Times New Roman" w:cs="Times New Roman"/>
          <w:sz w:val="24"/>
          <w:szCs w:val="24"/>
          <w:lang w:val="uk-UA" w:eastAsia="uk-UA"/>
        </w:rPr>
        <w:t xml:space="preserve">0,49% </w:t>
      </w:r>
      <w:r w:rsidRPr="00AF2D15">
        <w:rPr>
          <w:rFonts w:ascii="Times New Roman" w:eastAsia="Times New Roman" w:hAnsi="Times New Roman" w:cs="Times New Roman"/>
          <w:bCs/>
          <w:sz w:val="24"/>
          <w:szCs w:val="24"/>
          <w:lang w:val="uk-UA" w:eastAsia="uk-UA"/>
        </w:rPr>
        <w:t>–</w:t>
      </w:r>
      <w:r w:rsidRPr="00AF2D15">
        <w:rPr>
          <w:rFonts w:ascii="Times New Roman" w:eastAsia="Times New Roman" w:hAnsi="Times New Roman" w:cs="Times New Roman"/>
          <w:sz w:val="24"/>
          <w:szCs w:val="24"/>
          <w:lang w:val="uk-UA" w:eastAsia="uk-UA"/>
        </w:rPr>
        <w:t xml:space="preserve"> 0,51% </w:t>
      </w:r>
      <w:r w:rsidRPr="00AF2D15">
        <w:rPr>
          <w:rFonts w:ascii="Times New Roman" w:eastAsia="Times New Roman" w:hAnsi="Times New Roman" w:cs="Times New Roman"/>
          <w:iCs/>
          <w:sz w:val="24"/>
          <w:szCs w:val="24"/>
          <w:lang w:val="uk-UA" w:eastAsia="uk-UA"/>
        </w:rPr>
        <w:t>залежно від місця розташування (зональності) об’єкта;</w:t>
      </w:r>
    </w:p>
    <w:p w:rsidR="00AF2D15" w:rsidRPr="00AF2D15" w:rsidRDefault="00AF2D15" w:rsidP="00AF2D15">
      <w:pPr>
        <w:spacing w:after="0" w:line="228" w:lineRule="auto"/>
        <w:ind w:firstLine="641"/>
        <w:jc w:val="both"/>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shd w:val="clear" w:color="auto" w:fill="FFFFFF"/>
          <w:lang w:val="uk-UA"/>
        </w:rPr>
        <w:t xml:space="preserve">- </w:t>
      </w:r>
      <w:r w:rsidRPr="00AF2D15">
        <w:rPr>
          <w:rFonts w:ascii="Times New Roman" w:eastAsia="Times New Roman" w:hAnsi="Times New Roman" w:cs="Times New Roman"/>
          <w:sz w:val="24"/>
          <w:szCs w:val="24"/>
          <w:lang w:val="uk-UA"/>
        </w:rPr>
        <w:t xml:space="preserve">на житлову нерухомість, що перебуває у власності фізичних осіб, у розмірах 0,19% </w:t>
      </w:r>
      <w:r w:rsidRPr="00AF2D15">
        <w:rPr>
          <w:rFonts w:ascii="Times New Roman" w:eastAsia="Times New Roman" w:hAnsi="Times New Roman" w:cs="Times New Roman"/>
          <w:bCs/>
          <w:sz w:val="24"/>
          <w:szCs w:val="24"/>
          <w:lang w:val="uk-UA"/>
        </w:rPr>
        <w:t>–</w:t>
      </w:r>
      <w:r w:rsidRPr="00AF2D15">
        <w:rPr>
          <w:rFonts w:ascii="Times New Roman" w:eastAsia="Times New Roman" w:hAnsi="Times New Roman" w:cs="Times New Roman"/>
          <w:sz w:val="24"/>
          <w:szCs w:val="24"/>
          <w:lang w:val="uk-UA"/>
        </w:rPr>
        <w:t xml:space="preserve"> 0,21% </w:t>
      </w:r>
      <w:r w:rsidRPr="00AF2D15">
        <w:rPr>
          <w:rFonts w:ascii="Times New Roman" w:eastAsia="Times New Roman" w:hAnsi="Times New Roman" w:cs="Times New Roman"/>
          <w:bCs/>
          <w:sz w:val="24"/>
          <w:szCs w:val="24"/>
          <w:lang w:val="uk-UA"/>
        </w:rPr>
        <w:t>–</w:t>
      </w:r>
      <w:r w:rsidRPr="00AF2D15">
        <w:rPr>
          <w:rFonts w:ascii="Times New Roman" w:eastAsia="Times New Roman" w:hAnsi="Times New Roman" w:cs="Times New Roman"/>
          <w:sz w:val="24"/>
          <w:szCs w:val="24"/>
          <w:lang w:val="uk-UA"/>
        </w:rPr>
        <w:t xml:space="preserve"> </w:t>
      </w:r>
      <w:r w:rsidRPr="00AF2D15">
        <w:rPr>
          <w:rFonts w:ascii="Times New Roman" w:eastAsia="Times New Roman" w:hAnsi="Times New Roman" w:cs="Times New Roman"/>
          <w:iCs/>
          <w:sz w:val="24"/>
          <w:szCs w:val="24"/>
          <w:lang w:val="uk-UA"/>
        </w:rPr>
        <w:t>залежно від місця розташування (зональності) об’єкта,</w:t>
      </w:r>
      <w:r w:rsidRPr="00AF2D15">
        <w:rPr>
          <w:rFonts w:ascii="Times New Roman" w:eastAsia="Times New Roman" w:hAnsi="Times New Roman" w:cs="Times New Roman"/>
          <w:bCs/>
          <w:sz w:val="24"/>
          <w:szCs w:val="24"/>
          <w:lang w:val="uk-UA"/>
        </w:rPr>
        <w:t xml:space="preserve"> юридичних осіб – 0,99% – 1,01% відповідно. </w:t>
      </w:r>
    </w:p>
    <w:p w:rsidR="00AF2D15" w:rsidRPr="00AF2D15" w:rsidRDefault="00AF2D15" w:rsidP="00AF2D15">
      <w:pPr>
        <w:spacing w:after="0" w:line="228" w:lineRule="auto"/>
        <w:ind w:firstLine="641"/>
        <w:jc w:val="both"/>
        <w:rPr>
          <w:rFonts w:ascii="Times New Roman" w:eastAsia="Times New Roman" w:hAnsi="Times New Roman" w:cs="Times New Roman"/>
          <w:b/>
          <w:sz w:val="24"/>
          <w:szCs w:val="24"/>
          <w:lang w:eastAsia="ar-SA"/>
        </w:rPr>
      </w:pPr>
      <w:r w:rsidRPr="00AF2D15">
        <w:rPr>
          <w:rFonts w:ascii="Times New Roman" w:eastAsia="Times New Roman" w:hAnsi="Times New Roman" w:cs="Times New Roman"/>
          <w:sz w:val="24"/>
          <w:szCs w:val="24"/>
          <w:lang w:val="uk-UA"/>
        </w:rPr>
        <w:tab/>
        <w:t xml:space="preserve">Також, установлено пільги зі сплати податку в розмірі 100% на </w:t>
      </w:r>
      <w:r w:rsidRPr="00AF2D15">
        <w:rPr>
          <w:rFonts w:ascii="Times New Roman" w:eastAsia="Times New Roman" w:hAnsi="Times New Roman" w:cs="Times New Roman"/>
          <w:bCs/>
          <w:sz w:val="24"/>
          <w:szCs w:val="24"/>
          <w:lang w:val="uk-UA"/>
        </w:rPr>
        <w:t xml:space="preserve">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w:t>
      </w:r>
      <w:r w:rsidRPr="00AF2D15">
        <w:rPr>
          <w:rFonts w:ascii="Times New Roman" w:eastAsia="Times New Roman" w:hAnsi="Times New Roman" w:cs="Times New Roman"/>
          <w:sz w:val="24"/>
          <w:szCs w:val="24"/>
          <w:lang w:val="uk-UA"/>
        </w:rPr>
        <w:t xml:space="preserve">фізичних осіб </w:t>
      </w:r>
      <w:r w:rsidRPr="00AF2D15">
        <w:rPr>
          <w:rFonts w:ascii="Times New Roman" w:eastAsia="Times New Roman" w:hAnsi="Times New Roman" w:cs="Times New Roman"/>
          <w:bCs/>
          <w:sz w:val="24"/>
          <w:szCs w:val="24"/>
          <w:lang w:val="uk-UA"/>
        </w:rPr>
        <w:t>–</w:t>
      </w:r>
      <w:r w:rsidRPr="00AF2D15">
        <w:rPr>
          <w:rFonts w:ascii="Times New Roman" w:eastAsia="Times New Roman" w:hAnsi="Times New Roman" w:cs="Times New Roman"/>
          <w:sz w:val="24"/>
          <w:szCs w:val="24"/>
          <w:lang w:val="uk-UA"/>
        </w:rPr>
        <w:t xml:space="preserve"> </w:t>
      </w:r>
      <w:r w:rsidRPr="00AF2D15">
        <w:rPr>
          <w:rFonts w:ascii="Times New Roman" w:eastAsia="Times New Roman" w:hAnsi="Times New Roman" w:cs="Times New Roman"/>
          <w:bCs/>
          <w:sz w:val="24"/>
          <w:szCs w:val="24"/>
          <w:lang w:val="uk-UA"/>
        </w:rPr>
        <w:t xml:space="preserve">пенсіонерів. </w:t>
      </w:r>
      <w:proofErr w:type="spellStart"/>
      <w:r w:rsidRPr="00AF2D15">
        <w:rPr>
          <w:rFonts w:ascii="Times New Roman" w:eastAsia="Times New Roman" w:hAnsi="Times New Roman" w:cs="Times New Roman"/>
          <w:bCs/>
          <w:sz w:val="24"/>
          <w:szCs w:val="24"/>
        </w:rPr>
        <w:t>Ч</w:t>
      </w:r>
      <w:r w:rsidRPr="00AF2D15">
        <w:rPr>
          <w:rFonts w:ascii="Times New Roman" w:eastAsia="Times New Roman" w:hAnsi="Times New Roman" w:cs="Times New Roman"/>
          <w:sz w:val="24"/>
          <w:szCs w:val="24"/>
        </w:rPr>
        <w:t>исельність</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фізичних</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осіб</w:t>
      </w:r>
      <w:proofErr w:type="spellEnd"/>
      <w:r w:rsidRPr="00AF2D15">
        <w:rPr>
          <w:rFonts w:ascii="Times New Roman" w:eastAsia="Times New Roman" w:hAnsi="Times New Roman" w:cs="Times New Roman"/>
          <w:sz w:val="24"/>
          <w:szCs w:val="24"/>
        </w:rPr>
        <w:t xml:space="preserve"> – </w:t>
      </w:r>
      <w:proofErr w:type="spellStart"/>
      <w:r w:rsidRPr="00AF2D15">
        <w:rPr>
          <w:rFonts w:ascii="Times New Roman" w:eastAsia="Times New Roman" w:hAnsi="Times New Roman" w:cs="Times New Roman"/>
          <w:sz w:val="24"/>
          <w:szCs w:val="24"/>
        </w:rPr>
        <w:t>пенсіонерів</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задекларованих</w:t>
      </w:r>
      <w:proofErr w:type="spellEnd"/>
      <w:r w:rsidRPr="00AF2D15">
        <w:rPr>
          <w:rFonts w:ascii="Times New Roman" w:eastAsia="Times New Roman" w:hAnsi="Times New Roman" w:cs="Times New Roman"/>
          <w:sz w:val="24"/>
          <w:szCs w:val="24"/>
        </w:rPr>
        <w:t xml:space="preserve"> у </w:t>
      </w:r>
      <w:proofErr w:type="gramStart"/>
      <w:r w:rsidRPr="00AF2D15">
        <w:rPr>
          <w:rFonts w:ascii="Times New Roman" w:eastAsia="Times New Roman" w:hAnsi="Times New Roman" w:cs="Times New Roman"/>
          <w:sz w:val="24"/>
          <w:szCs w:val="24"/>
        </w:rPr>
        <w:t>базовому</w:t>
      </w:r>
      <w:proofErr w:type="gram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періоді</w:t>
      </w:r>
      <w:proofErr w:type="spellEnd"/>
      <w:r w:rsidRPr="00AF2D15">
        <w:rPr>
          <w:rFonts w:ascii="Times New Roman" w:eastAsia="Times New Roman" w:hAnsi="Times New Roman" w:cs="Times New Roman"/>
          <w:sz w:val="24"/>
          <w:szCs w:val="24"/>
        </w:rPr>
        <w:t xml:space="preserve">, становила 254. </w:t>
      </w:r>
      <w:proofErr w:type="spellStart"/>
      <w:r w:rsidRPr="00AF2D15">
        <w:rPr>
          <w:rFonts w:ascii="Times New Roman" w:eastAsia="Times New Roman" w:hAnsi="Times New Roman" w:cs="Times New Roman"/>
          <w:sz w:val="24"/>
          <w:szCs w:val="24"/>
        </w:rPr>
        <w:t>Фактично</w:t>
      </w:r>
      <w:proofErr w:type="spellEnd"/>
      <w:r w:rsidRPr="00AF2D15">
        <w:rPr>
          <w:rFonts w:ascii="Times New Roman" w:eastAsia="Times New Roman" w:hAnsi="Times New Roman" w:cs="Times New Roman"/>
          <w:sz w:val="24"/>
          <w:szCs w:val="24"/>
        </w:rPr>
        <w:t xml:space="preserve"> у</w:t>
      </w:r>
      <w:r w:rsidRPr="00AF2D15">
        <w:rPr>
          <w:rFonts w:ascii="Times New Roman" w:eastAsia="Times New Roman" w:hAnsi="Times New Roman" w:cs="Times New Roman"/>
          <w:b/>
          <w:bCs/>
          <w:sz w:val="24"/>
          <w:szCs w:val="24"/>
          <w:shd w:val="clear" w:color="auto" w:fill="FFFFFF"/>
        </w:rPr>
        <w:t xml:space="preserve"> 2020 </w:t>
      </w:r>
      <w:proofErr w:type="spellStart"/>
      <w:r w:rsidRPr="00AF2D15">
        <w:rPr>
          <w:rFonts w:ascii="Times New Roman" w:eastAsia="Times New Roman" w:hAnsi="Times New Roman" w:cs="Times New Roman"/>
          <w:b/>
          <w:bCs/>
          <w:sz w:val="24"/>
          <w:szCs w:val="24"/>
          <w:shd w:val="clear" w:color="auto" w:fill="FFFFFF"/>
        </w:rPr>
        <w:t>році</w:t>
      </w:r>
      <w:proofErr w:type="spellEnd"/>
      <w:r w:rsidRPr="00AF2D15">
        <w:rPr>
          <w:rFonts w:ascii="Times New Roman" w:eastAsia="Times New Roman" w:hAnsi="Times New Roman" w:cs="Times New Roman"/>
          <w:b/>
          <w:bCs/>
          <w:sz w:val="24"/>
          <w:szCs w:val="24"/>
          <w:shd w:val="clear" w:color="auto" w:fill="FFFFFF"/>
        </w:rPr>
        <w:t xml:space="preserve"> </w:t>
      </w:r>
      <w:proofErr w:type="spellStart"/>
      <w:r w:rsidRPr="00AF2D15">
        <w:rPr>
          <w:rFonts w:ascii="Times New Roman" w:eastAsia="Times New Roman" w:hAnsi="Times New Roman" w:cs="Times New Roman"/>
          <w:b/>
          <w:bCs/>
          <w:sz w:val="24"/>
          <w:szCs w:val="24"/>
          <w:shd w:val="clear" w:color="auto" w:fill="FFFFFF"/>
        </w:rPr>
        <w:t>зазначена</w:t>
      </w:r>
      <w:proofErr w:type="spellEnd"/>
      <w:r w:rsidRPr="00AF2D15">
        <w:rPr>
          <w:rFonts w:ascii="Times New Roman" w:eastAsia="Times New Roman" w:hAnsi="Times New Roman" w:cs="Times New Roman"/>
          <w:b/>
          <w:bCs/>
          <w:sz w:val="24"/>
          <w:szCs w:val="24"/>
          <w:shd w:val="clear" w:color="auto" w:fill="FFFFFF"/>
        </w:rPr>
        <w:t xml:space="preserve"> </w:t>
      </w:r>
      <w:proofErr w:type="spellStart"/>
      <w:proofErr w:type="gramStart"/>
      <w:r w:rsidRPr="00AF2D15">
        <w:rPr>
          <w:rFonts w:ascii="Times New Roman" w:eastAsia="Times New Roman" w:hAnsi="Times New Roman" w:cs="Times New Roman"/>
          <w:b/>
          <w:bCs/>
          <w:sz w:val="24"/>
          <w:szCs w:val="24"/>
          <w:shd w:val="clear" w:color="auto" w:fill="FFFFFF"/>
        </w:rPr>
        <w:t>п</w:t>
      </w:r>
      <w:proofErr w:type="gramEnd"/>
      <w:r w:rsidRPr="00AF2D15">
        <w:rPr>
          <w:rFonts w:ascii="Times New Roman" w:eastAsia="Times New Roman" w:hAnsi="Times New Roman" w:cs="Times New Roman"/>
          <w:b/>
          <w:bCs/>
          <w:sz w:val="24"/>
          <w:szCs w:val="24"/>
          <w:shd w:val="clear" w:color="auto" w:fill="FFFFFF"/>
        </w:rPr>
        <w:t>ільга</w:t>
      </w:r>
      <w:proofErr w:type="spellEnd"/>
      <w:r w:rsidRPr="00AF2D15">
        <w:rPr>
          <w:rFonts w:ascii="Times New Roman" w:eastAsia="Times New Roman" w:hAnsi="Times New Roman" w:cs="Times New Roman"/>
          <w:b/>
          <w:bCs/>
          <w:sz w:val="24"/>
          <w:szCs w:val="24"/>
          <w:shd w:val="clear" w:color="auto" w:fill="FFFFFF"/>
        </w:rPr>
        <w:t xml:space="preserve"> </w:t>
      </w:r>
      <w:proofErr w:type="spellStart"/>
      <w:r w:rsidRPr="00AF2D15">
        <w:rPr>
          <w:rFonts w:ascii="Times New Roman" w:eastAsia="Times New Roman" w:hAnsi="Times New Roman" w:cs="Times New Roman"/>
          <w:b/>
          <w:bCs/>
          <w:sz w:val="24"/>
          <w:szCs w:val="24"/>
          <w:shd w:val="clear" w:color="auto" w:fill="FFFFFF"/>
        </w:rPr>
        <w:t>надана</w:t>
      </w:r>
      <w:proofErr w:type="spellEnd"/>
      <w:r w:rsidRPr="00AF2D15">
        <w:rPr>
          <w:rFonts w:ascii="Times New Roman" w:eastAsia="Times New Roman" w:hAnsi="Times New Roman" w:cs="Times New Roman"/>
          <w:b/>
          <w:bCs/>
          <w:sz w:val="24"/>
          <w:szCs w:val="24"/>
          <w:shd w:val="clear" w:color="auto" w:fill="FFFFFF"/>
        </w:rPr>
        <w:t xml:space="preserve"> 492 </w:t>
      </w:r>
      <w:proofErr w:type="spellStart"/>
      <w:r w:rsidRPr="00AF2D15">
        <w:rPr>
          <w:rFonts w:ascii="Times New Roman" w:eastAsia="Times New Roman" w:hAnsi="Times New Roman" w:cs="Times New Roman"/>
          <w:b/>
          <w:bCs/>
          <w:sz w:val="24"/>
          <w:szCs w:val="24"/>
          <w:shd w:val="clear" w:color="auto" w:fill="FFFFFF"/>
        </w:rPr>
        <w:t>пенсіонерам</w:t>
      </w:r>
      <w:proofErr w:type="spellEnd"/>
      <w:r w:rsidRPr="00AF2D15">
        <w:rPr>
          <w:rFonts w:ascii="Times New Roman" w:eastAsia="Times New Roman" w:hAnsi="Times New Roman" w:cs="Times New Roman"/>
          <w:b/>
          <w:bCs/>
          <w:sz w:val="24"/>
          <w:szCs w:val="24"/>
          <w:shd w:val="clear" w:color="auto" w:fill="FFFFFF"/>
        </w:rPr>
        <w:t>.</w:t>
      </w:r>
    </w:p>
    <w:p w:rsidR="00AF2D15" w:rsidRPr="00AF2D15" w:rsidRDefault="00AF2D15" w:rsidP="00AF2D15">
      <w:pPr>
        <w:shd w:val="clear" w:color="auto" w:fill="FFFFFF"/>
        <w:spacing w:after="0" w:line="228" w:lineRule="auto"/>
        <w:jc w:val="both"/>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lang w:val="uk-UA"/>
        </w:rPr>
        <w:tab/>
        <w:t>Крім того, керуючись Законом України «</w:t>
      </w:r>
      <w:r w:rsidRPr="00AF2D15">
        <w:rPr>
          <w:rFonts w:ascii="Times New Roman" w:eastAsia="Times New Roman" w:hAnsi="Times New Roman" w:cs="Times New Roman"/>
          <w:bCs/>
          <w:sz w:val="24"/>
          <w:szCs w:val="24"/>
          <w:lang w:val="uk-UA"/>
        </w:rPr>
        <w:t>Про внесення змін до Податкового кодексу України та інших законів України щодо додаткової підтримки платників податків на період здійснення заходів, спрямованих на запобігання виникненню і поширенню коронавірусної хвороби (COVID-19)»</w:t>
      </w:r>
      <w:bookmarkStart w:id="0" w:name="n3"/>
      <w:bookmarkEnd w:id="0"/>
      <w:r w:rsidRPr="00AF2D15">
        <w:rPr>
          <w:rFonts w:ascii="Times New Roman" w:eastAsia="Calibri" w:hAnsi="Times New Roman" w:cs="Times New Roman"/>
          <w:i/>
          <w:iCs/>
          <w:sz w:val="24"/>
          <w:szCs w:val="24"/>
          <w:lang w:val="uk-UA"/>
        </w:rPr>
        <w:t xml:space="preserve"> </w:t>
      </w:r>
      <w:r w:rsidRPr="00AF2D15">
        <w:rPr>
          <w:rFonts w:ascii="Times New Roman" w:eastAsia="Times New Roman" w:hAnsi="Times New Roman" w:cs="Times New Roman"/>
          <w:sz w:val="24"/>
          <w:szCs w:val="24"/>
          <w:lang w:val="uk-UA"/>
        </w:rPr>
        <w:t>міською радою ухвалено рішення від 20.11.2020 №5059 «Про податкові канікули</w:t>
      </w:r>
      <w:r w:rsidRPr="00AF2D15">
        <w:rPr>
          <w:rFonts w:ascii="Times New Roman" w:eastAsia="Times New Roman" w:hAnsi="Times New Roman" w:cs="Times New Roman"/>
          <w:b/>
          <w:i/>
          <w:sz w:val="24"/>
          <w:szCs w:val="24"/>
          <w:lang w:val="uk-UA"/>
        </w:rPr>
        <w:t xml:space="preserve"> </w:t>
      </w:r>
      <w:r w:rsidRPr="00AF2D15">
        <w:rPr>
          <w:rFonts w:ascii="Times New Roman" w:eastAsia="Times New Roman" w:hAnsi="Times New Roman" w:cs="Times New Roman"/>
          <w:sz w:val="24"/>
          <w:szCs w:val="24"/>
          <w:lang w:val="uk-UA"/>
        </w:rPr>
        <w:t xml:space="preserve">для малого й середнього бізнесу, що постраждав від карантинних обмежень», яким установлено ставку податку в розмірі «0%» з 01.11.2020 до 30.11.2020 на нежитлову нерухомість, що перебуває у власності юридичних та/або фізичних осіб, робота яких була заборонена пунктом 15 Постанови Кабінету Міністрів України від 22 липня 2020 року №641 «Про встановлення карантину та запровадження посилених протиепідемічних заходів на території із значним поширенням гострої респіраторної хвороби COVID-19, спричиненої коронавірусом SARS-CoV-2», зі змінами. </w:t>
      </w:r>
    </w:p>
    <w:p w:rsidR="00AF2D15" w:rsidRPr="00AF2D15" w:rsidRDefault="00AF2D15" w:rsidP="00AF2D15">
      <w:pPr>
        <w:spacing w:after="0" w:line="240" w:lineRule="auto"/>
        <w:ind w:firstLine="708"/>
        <w:jc w:val="both"/>
        <w:rPr>
          <w:rFonts w:ascii="Times New Roman" w:eastAsia="Times New Roman" w:hAnsi="Times New Roman" w:cs="Times New Roman"/>
          <w:sz w:val="24"/>
          <w:szCs w:val="24"/>
          <w:lang w:eastAsia="ar-SA"/>
        </w:rPr>
      </w:pPr>
      <w:proofErr w:type="spellStart"/>
      <w:r w:rsidRPr="00AF2D15">
        <w:rPr>
          <w:rFonts w:ascii="Times New Roman" w:eastAsia="Times New Roman" w:hAnsi="Times New Roman" w:cs="Times New Roman"/>
          <w:sz w:val="24"/>
          <w:szCs w:val="24"/>
          <w:lang w:eastAsia="ar-SA"/>
        </w:rPr>
        <w:t>Відповідно</w:t>
      </w:r>
      <w:proofErr w:type="spellEnd"/>
      <w:r w:rsidRPr="00AF2D15">
        <w:rPr>
          <w:rFonts w:ascii="Times New Roman" w:eastAsia="Times New Roman" w:hAnsi="Times New Roman" w:cs="Times New Roman"/>
          <w:sz w:val="24"/>
          <w:szCs w:val="24"/>
          <w:lang w:eastAsia="ar-SA"/>
        </w:rPr>
        <w:t xml:space="preserve"> до </w:t>
      </w:r>
      <w:proofErr w:type="spellStart"/>
      <w:r w:rsidRPr="00AF2D15">
        <w:rPr>
          <w:rFonts w:ascii="Times New Roman" w:eastAsia="Times New Roman" w:hAnsi="Times New Roman" w:cs="Times New Roman"/>
          <w:sz w:val="24"/>
          <w:szCs w:val="24"/>
          <w:lang w:eastAsia="ar-SA"/>
        </w:rPr>
        <w:t>статті</w:t>
      </w:r>
      <w:proofErr w:type="spellEnd"/>
      <w:r w:rsidRPr="00AF2D15">
        <w:rPr>
          <w:rFonts w:ascii="Times New Roman" w:eastAsia="Times New Roman" w:hAnsi="Times New Roman" w:cs="Times New Roman"/>
          <w:sz w:val="24"/>
          <w:szCs w:val="24"/>
          <w:lang w:eastAsia="ar-SA"/>
        </w:rPr>
        <w:t xml:space="preserve"> 266 </w:t>
      </w:r>
      <w:proofErr w:type="spellStart"/>
      <w:r w:rsidRPr="00AF2D15">
        <w:rPr>
          <w:rFonts w:ascii="Times New Roman" w:eastAsia="Times New Roman" w:hAnsi="Times New Roman" w:cs="Times New Roman"/>
          <w:sz w:val="24"/>
          <w:szCs w:val="24"/>
          <w:lang w:eastAsia="ar-SA"/>
        </w:rPr>
        <w:t>Податкового</w:t>
      </w:r>
      <w:proofErr w:type="spellEnd"/>
      <w:r w:rsidRPr="00AF2D15">
        <w:rPr>
          <w:rFonts w:ascii="Times New Roman" w:eastAsia="Times New Roman" w:hAnsi="Times New Roman" w:cs="Times New Roman"/>
          <w:sz w:val="24"/>
          <w:szCs w:val="24"/>
          <w:lang w:eastAsia="ar-SA"/>
        </w:rPr>
        <w:t xml:space="preserve"> кодексу </w:t>
      </w:r>
      <w:proofErr w:type="spellStart"/>
      <w:r w:rsidRPr="00AF2D15">
        <w:rPr>
          <w:rFonts w:ascii="Times New Roman" w:eastAsia="Times New Roman" w:hAnsi="Times New Roman" w:cs="Times New Roman"/>
          <w:sz w:val="24"/>
          <w:szCs w:val="24"/>
          <w:lang w:eastAsia="ar-SA"/>
        </w:rPr>
        <w:t>України</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сплата</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податку</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фізичними</w:t>
      </w:r>
      <w:proofErr w:type="spellEnd"/>
      <w:r w:rsidRPr="00AF2D15">
        <w:rPr>
          <w:rFonts w:ascii="Times New Roman" w:eastAsia="Times New Roman" w:hAnsi="Times New Roman" w:cs="Times New Roman"/>
          <w:sz w:val="24"/>
          <w:szCs w:val="24"/>
          <w:lang w:eastAsia="ar-SA"/>
        </w:rPr>
        <w:t xml:space="preserve"> особами за </w:t>
      </w:r>
      <w:proofErr w:type="spellStart"/>
      <w:r w:rsidRPr="00AF2D15">
        <w:rPr>
          <w:rFonts w:ascii="Times New Roman" w:eastAsia="Times New Roman" w:hAnsi="Times New Roman" w:cs="Times New Roman"/>
          <w:sz w:val="24"/>
          <w:szCs w:val="24"/>
          <w:lang w:eastAsia="ar-SA"/>
        </w:rPr>
        <w:t>звітний</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період</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здійснюється</w:t>
      </w:r>
      <w:proofErr w:type="spellEnd"/>
      <w:r w:rsidRPr="00AF2D15">
        <w:rPr>
          <w:rFonts w:ascii="Times New Roman" w:eastAsia="Times New Roman" w:hAnsi="Times New Roman" w:cs="Times New Roman"/>
          <w:sz w:val="24"/>
          <w:szCs w:val="24"/>
          <w:lang w:eastAsia="ar-SA"/>
        </w:rPr>
        <w:t xml:space="preserve"> </w:t>
      </w:r>
      <w:proofErr w:type="gramStart"/>
      <w:r w:rsidRPr="00AF2D15">
        <w:rPr>
          <w:rFonts w:ascii="Times New Roman" w:eastAsia="Times New Roman" w:hAnsi="Times New Roman" w:cs="Times New Roman"/>
          <w:sz w:val="24"/>
          <w:szCs w:val="24"/>
          <w:lang w:eastAsia="ar-SA"/>
        </w:rPr>
        <w:t>в</w:t>
      </w:r>
      <w:proofErr w:type="gramEnd"/>
      <w:r w:rsidRPr="00AF2D15">
        <w:rPr>
          <w:rFonts w:ascii="Times New Roman" w:eastAsia="Times New Roman" w:hAnsi="Times New Roman" w:cs="Times New Roman"/>
          <w:sz w:val="24"/>
          <w:szCs w:val="24"/>
          <w:lang w:eastAsia="ar-SA"/>
        </w:rPr>
        <w:t xml:space="preserve"> </w:t>
      </w:r>
      <w:proofErr w:type="spellStart"/>
      <w:proofErr w:type="gramStart"/>
      <w:r w:rsidRPr="00AF2D15">
        <w:rPr>
          <w:rFonts w:ascii="Times New Roman" w:eastAsia="Times New Roman" w:hAnsi="Times New Roman" w:cs="Times New Roman"/>
          <w:sz w:val="24"/>
          <w:szCs w:val="24"/>
          <w:lang w:eastAsia="ar-SA"/>
        </w:rPr>
        <w:t>друг</w:t>
      </w:r>
      <w:proofErr w:type="gramEnd"/>
      <w:r w:rsidRPr="00AF2D15">
        <w:rPr>
          <w:rFonts w:ascii="Times New Roman" w:eastAsia="Times New Roman" w:hAnsi="Times New Roman" w:cs="Times New Roman"/>
          <w:sz w:val="24"/>
          <w:szCs w:val="24"/>
          <w:lang w:eastAsia="ar-SA"/>
        </w:rPr>
        <w:t>ій</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половині</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періоду</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наступного</w:t>
      </w:r>
      <w:proofErr w:type="spellEnd"/>
      <w:r w:rsidRPr="00AF2D15">
        <w:rPr>
          <w:rFonts w:ascii="Times New Roman" w:eastAsia="Times New Roman" w:hAnsi="Times New Roman" w:cs="Times New Roman"/>
          <w:sz w:val="24"/>
          <w:szCs w:val="24"/>
          <w:lang w:eastAsia="ar-SA"/>
        </w:rPr>
        <w:t xml:space="preserve"> за </w:t>
      </w:r>
      <w:proofErr w:type="spellStart"/>
      <w:r w:rsidRPr="00AF2D15">
        <w:rPr>
          <w:rFonts w:ascii="Times New Roman" w:eastAsia="Times New Roman" w:hAnsi="Times New Roman" w:cs="Times New Roman"/>
          <w:sz w:val="24"/>
          <w:szCs w:val="24"/>
          <w:lang w:eastAsia="ar-SA"/>
        </w:rPr>
        <w:t>звітним</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Тобто</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фізичні</w:t>
      </w:r>
      <w:proofErr w:type="spellEnd"/>
      <w:r w:rsidRPr="00AF2D15">
        <w:rPr>
          <w:rFonts w:ascii="Times New Roman" w:eastAsia="Times New Roman" w:hAnsi="Times New Roman" w:cs="Times New Roman"/>
          <w:sz w:val="24"/>
          <w:szCs w:val="24"/>
          <w:lang w:eastAsia="ar-SA"/>
        </w:rPr>
        <w:t xml:space="preserve"> особи – </w:t>
      </w:r>
      <w:proofErr w:type="spellStart"/>
      <w:r w:rsidRPr="00AF2D15">
        <w:rPr>
          <w:rFonts w:ascii="Times New Roman" w:eastAsia="Times New Roman" w:hAnsi="Times New Roman" w:cs="Times New Roman"/>
          <w:sz w:val="24"/>
          <w:szCs w:val="24"/>
          <w:lang w:eastAsia="ar-SA"/>
        </w:rPr>
        <w:t>платники</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податку</w:t>
      </w:r>
      <w:proofErr w:type="spellEnd"/>
      <w:r w:rsidRPr="00AF2D15">
        <w:rPr>
          <w:rFonts w:ascii="Times New Roman" w:eastAsia="Times New Roman" w:hAnsi="Times New Roman" w:cs="Times New Roman"/>
          <w:sz w:val="24"/>
          <w:szCs w:val="24"/>
          <w:lang w:eastAsia="ar-SA"/>
        </w:rPr>
        <w:t xml:space="preserve">, за ставками, </w:t>
      </w:r>
      <w:proofErr w:type="spellStart"/>
      <w:r w:rsidRPr="00AF2D15">
        <w:rPr>
          <w:rFonts w:ascii="Times New Roman" w:eastAsia="Times New Roman" w:hAnsi="Times New Roman" w:cs="Times New Roman"/>
          <w:sz w:val="24"/>
          <w:szCs w:val="24"/>
          <w:lang w:eastAsia="ar-SA"/>
        </w:rPr>
        <w:t>установленими</w:t>
      </w:r>
      <w:proofErr w:type="spellEnd"/>
      <w:r w:rsidRPr="00AF2D15">
        <w:rPr>
          <w:rFonts w:ascii="Times New Roman" w:eastAsia="Times New Roman" w:hAnsi="Times New Roman" w:cs="Times New Roman"/>
          <w:sz w:val="24"/>
          <w:szCs w:val="24"/>
          <w:lang w:eastAsia="ar-SA"/>
        </w:rPr>
        <w:t xml:space="preserve"> на 2020 </w:t>
      </w:r>
      <w:proofErr w:type="spellStart"/>
      <w:proofErr w:type="gramStart"/>
      <w:r w:rsidRPr="00AF2D15">
        <w:rPr>
          <w:rFonts w:ascii="Times New Roman" w:eastAsia="Times New Roman" w:hAnsi="Times New Roman" w:cs="Times New Roman"/>
          <w:sz w:val="24"/>
          <w:szCs w:val="24"/>
          <w:lang w:eastAsia="ar-SA"/>
        </w:rPr>
        <w:t>р</w:t>
      </w:r>
      <w:proofErr w:type="gramEnd"/>
      <w:r w:rsidRPr="00AF2D15">
        <w:rPr>
          <w:rFonts w:ascii="Times New Roman" w:eastAsia="Times New Roman" w:hAnsi="Times New Roman" w:cs="Times New Roman"/>
          <w:sz w:val="24"/>
          <w:szCs w:val="24"/>
          <w:lang w:eastAsia="ar-SA"/>
        </w:rPr>
        <w:t>ік</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будуть</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сплачувати</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податок</w:t>
      </w:r>
      <w:proofErr w:type="spellEnd"/>
      <w:r w:rsidRPr="00AF2D15">
        <w:rPr>
          <w:rFonts w:ascii="Times New Roman" w:eastAsia="Times New Roman" w:hAnsi="Times New Roman" w:cs="Times New Roman"/>
          <w:sz w:val="24"/>
          <w:szCs w:val="24"/>
          <w:lang w:eastAsia="ar-SA"/>
        </w:rPr>
        <w:t xml:space="preserve"> у ІІ </w:t>
      </w:r>
      <w:proofErr w:type="spellStart"/>
      <w:r w:rsidRPr="00AF2D15">
        <w:rPr>
          <w:rFonts w:ascii="Times New Roman" w:eastAsia="Times New Roman" w:hAnsi="Times New Roman" w:cs="Times New Roman"/>
          <w:sz w:val="24"/>
          <w:szCs w:val="24"/>
          <w:lang w:eastAsia="ar-SA"/>
        </w:rPr>
        <w:t>півріччі</w:t>
      </w:r>
      <w:proofErr w:type="spellEnd"/>
      <w:r w:rsidRPr="00AF2D15">
        <w:rPr>
          <w:rFonts w:ascii="Times New Roman" w:eastAsia="Times New Roman" w:hAnsi="Times New Roman" w:cs="Times New Roman"/>
          <w:sz w:val="24"/>
          <w:szCs w:val="24"/>
          <w:lang w:eastAsia="ar-SA"/>
        </w:rPr>
        <w:t xml:space="preserve"> 2021 року. Тому, </w:t>
      </w:r>
      <w:proofErr w:type="spellStart"/>
      <w:r w:rsidRPr="00AF2D15">
        <w:rPr>
          <w:rFonts w:ascii="Times New Roman" w:eastAsia="Times New Roman" w:hAnsi="Times New Roman" w:cs="Times New Roman"/>
          <w:sz w:val="24"/>
          <w:szCs w:val="24"/>
          <w:lang w:eastAsia="ar-SA"/>
        </w:rPr>
        <w:t>аналізувати</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показники</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надходжень</w:t>
      </w:r>
      <w:proofErr w:type="spellEnd"/>
      <w:r w:rsidRPr="00AF2D15">
        <w:rPr>
          <w:rFonts w:ascii="Times New Roman" w:eastAsia="Times New Roman" w:hAnsi="Times New Roman" w:cs="Times New Roman"/>
          <w:sz w:val="24"/>
          <w:szCs w:val="24"/>
          <w:lang w:eastAsia="ar-SA"/>
        </w:rPr>
        <w:t xml:space="preserve"> </w:t>
      </w:r>
      <w:proofErr w:type="gramStart"/>
      <w:r w:rsidRPr="00AF2D15">
        <w:rPr>
          <w:rFonts w:ascii="Times New Roman" w:eastAsia="Times New Roman" w:hAnsi="Times New Roman" w:cs="Times New Roman"/>
          <w:sz w:val="24"/>
          <w:szCs w:val="24"/>
          <w:lang w:eastAsia="ar-SA"/>
        </w:rPr>
        <w:t>до</w:t>
      </w:r>
      <w:proofErr w:type="gramEnd"/>
      <w:r w:rsidRPr="00AF2D15">
        <w:rPr>
          <w:rFonts w:ascii="Times New Roman" w:eastAsia="Times New Roman" w:hAnsi="Times New Roman" w:cs="Times New Roman"/>
          <w:sz w:val="24"/>
          <w:szCs w:val="24"/>
          <w:lang w:eastAsia="ar-SA"/>
        </w:rPr>
        <w:t xml:space="preserve"> </w:t>
      </w:r>
      <w:proofErr w:type="gramStart"/>
      <w:r w:rsidRPr="00AF2D15">
        <w:rPr>
          <w:rFonts w:ascii="Times New Roman" w:eastAsia="Times New Roman" w:hAnsi="Times New Roman" w:cs="Times New Roman"/>
          <w:sz w:val="24"/>
          <w:szCs w:val="24"/>
          <w:shd w:val="clear" w:color="auto" w:fill="FFFFFF"/>
          <w:lang w:eastAsia="ru-RU"/>
        </w:rPr>
        <w:t>бюджету</w:t>
      </w:r>
      <w:proofErr w:type="gram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lang w:eastAsia="ru-RU"/>
        </w:rPr>
        <w:t>міста</w:t>
      </w:r>
      <w:proofErr w:type="spellEnd"/>
      <w:r w:rsidRPr="00AF2D15">
        <w:rPr>
          <w:rFonts w:ascii="Times New Roman" w:eastAsia="Times New Roman" w:hAnsi="Times New Roman" w:cs="Times New Roman"/>
          <w:sz w:val="24"/>
          <w:szCs w:val="24"/>
          <w:shd w:val="clear" w:color="auto" w:fill="FFFFFF"/>
          <w:lang w:eastAsia="ru-RU"/>
        </w:rPr>
        <w:t xml:space="preserve"> </w:t>
      </w:r>
      <w:proofErr w:type="spellStart"/>
      <w:r w:rsidRPr="00AF2D15">
        <w:rPr>
          <w:rFonts w:ascii="Times New Roman" w:eastAsia="Times New Roman" w:hAnsi="Times New Roman" w:cs="Times New Roman"/>
          <w:sz w:val="24"/>
          <w:szCs w:val="24"/>
          <w:lang w:eastAsia="ar-SA"/>
        </w:rPr>
        <w:t>можливо</w:t>
      </w:r>
      <w:proofErr w:type="spellEnd"/>
      <w:r w:rsidRPr="00AF2D15">
        <w:rPr>
          <w:rFonts w:ascii="Times New Roman" w:eastAsia="Times New Roman" w:hAnsi="Times New Roman" w:cs="Times New Roman"/>
          <w:sz w:val="24"/>
          <w:szCs w:val="24"/>
          <w:lang w:eastAsia="ar-SA"/>
        </w:rPr>
        <w:t xml:space="preserve"> буде за результатами 2021 року. </w:t>
      </w:r>
    </w:p>
    <w:p w:rsidR="00AF2D15" w:rsidRPr="00AF2D15" w:rsidRDefault="00AF2D15" w:rsidP="00AF2D15">
      <w:pPr>
        <w:spacing w:after="0" w:line="240" w:lineRule="auto"/>
        <w:ind w:firstLine="708"/>
        <w:jc w:val="both"/>
        <w:rPr>
          <w:rFonts w:ascii="Times New Roman" w:eastAsia="Times New Roman" w:hAnsi="Times New Roman" w:cs="Times New Roman"/>
          <w:strike/>
          <w:sz w:val="24"/>
          <w:szCs w:val="24"/>
          <w:shd w:val="clear" w:color="auto" w:fill="FFFFFF"/>
          <w:lang w:eastAsia="uk-UA"/>
        </w:rPr>
      </w:pPr>
      <w:proofErr w:type="spellStart"/>
      <w:r w:rsidRPr="00AF2D15">
        <w:rPr>
          <w:rFonts w:ascii="Times New Roman" w:eastAsia="Times New Roman" w:hAnsi="Times New Roman" w:cs="Times New Roman"/>
          <w:b/>
          <w:bCs/>
          <w:sz w:val="24"/>
          <w:szCs w:val="24"/>
          <w:shd w:val="clear" w:color="auto" w:fill="FFFFFF"/>
          <w:lang w:eastAsia="uk-UA"/>
        </w:rPr>
        <w:t>Юридичні</w:t>
      </w:r>
      <w:proofErr w:type="spellEnd"/>
      <w:r w:rsidRPr="00AF2D15">
        <w:rPr>
          <w:rFonts w:ascii="Times New Roman" w:eastAsia="Times New Roman" w:hAnsi="Times New Roman" w:cs="Times New Roman"/>
          <w:b/>
          <w:bCs/>
          <w:sz w:val="24"/>
          <w:szCs w:val="24"/>
          <w:shd w:val="clear" w:color="auto" w:fill="FFFFFF"/>
          <w:lang w:eastAsia="uk-UA"/>
        </w:rPr>
        <w:t xml:space="preserve"> особи, </w:t>
      </w:r>
      <w:proofErr w:type="spellStart"/>
      <w:r w:rsidRPr="00AF2D15">
        <w:rPr>
          <w:rFonts w:ascii="Times New Roman" w:eastAsia="Times New Roman" w:hAnsi="Times New Roman" w:cs="Times New Roman"/>
          <w:b/>
          <w:bCs/>
          <w:sz w:val="24"/>
          <w:szCs w:val="24"/>
          <w:shd w:val="clear" w:color="auto" w:fill="FFFFFF"/>
          <w:lang w:eastAsia="uk-UA"/>
        </w:rPr>
        <w:t>відповідно</w:t>
      </w:r>
      <w:proofErr w:type="spellEnd"/>
      <w:r w:rsidRPr="00AF2D15">
        <w:rPr>
          <w:rFonts w:ascii="Times New Roman" w:eastAsia="Times New Roman" w:hAnsi="Times New Roman" w:cs="Times New Roman"/>
          <w:b/>
          <w:bCs/>
          <w:sz w:val="24"/>
          <w:szCs w:val="24"/>
          <w:shd w:val="clear" w:color="auto" w:fill="FFFFFF"/>
          <w:lang w:eastAsia="uk-UA"/>
        </w:rPr>
        <w:t xml:space="preserve"> до </w:t>
      </w:r>
      <w:proofErr w:type="spellStart"/>
      <w:r w:rsidRPr="00AF2D15">
        <w:rPr>
          <w:rFonts w:ascii="Times New Roman" w:eastAsia="Times New Roman" w:hAnsi="Times New Roman" w:cs="Times New Roman"/>
          <w:b/>
          <w:bCs/>
          <w:sz w:val="24"/>
          <w:szCs w:val="24"/>
          <w:shd w:val="clear" w:color="auto" w:fill="FFFFFF"/>
          <w:lang w:eastAsia="uk-UA"/>
        </w:rPr>
        <w:t>Податкового</w:t>
      </w:r>
      <w:proofErr w:type="spellEnd"/>
      <w:r w:rsidRPr="00AF2D15">
        <w:rPr>
          <w:rFonts w:ascii="Times New Roman" w:eastAsia="Times New Roman" w:hAnsi="Times New Roman" w:cs="Times New Roman"/>
          <w:b/>
          <w:bCs/>
          <w:sz w:val="24"/>
          <w:szCs w:val="24"/>
          <w:shd w:val="clear" w:color="auto" w:fill="FFFFFF"/>
          <w:lang w:eastAsia="uk-UA"/>
        </w:rPr>
        <w:t xml:space="preserve"> кодексу </w:t>
      </w:r>
      <w:proofErr w:type="spellStart"/>
      <w:r w:rsidRPr="00AF2D15">
        <w:rPr>
          <w:rFonts w:ascii="Times New Roman" w:eastAsia="Times New Roman" w:hAnsi="Times New Roman" w:cs="Times New Roman"/>
          <w:b/>
          <w:bCs/>
          <w:sz w:val="24"/>
          <w:szCs w:val="24"/>
          <w:shd w:val="clear" w:color="auto" w:fill="FFFFFF"/>
          <w:lang w:eastAsia="uk-UA"/>
        </w:rPr>
        <w:t>України</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сплачують</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податок</w:t>
      </w:r>
      <w:proofErr w:type="spellEnd"/>
      <w:r w:rsidRPr="00AF2D15">
        <w:rPr>
          <w:rFonts w:ascii="Times New Roman" w:eastAsia="Times New Roman" w:hAnsi="Times New Roman" w:cs="Times New Roman"/>
          <w:b/>
          <w:bCs/>
          <w:sz w:val="24"/>
          <w:szCs w:val="24"/>
          <w:shd w:val="clear" w:color="auto" w:fill="FFFFFF"/>
          <w:lang w:eastAsia="uk-UA"/>
        </w:rPr>
        <w:t xml:space="preserve"> у </w:t>
      </w:r>
      <w:proofErr w:type="spellStart"/>
      <w:r w:rsidRPr="00AF2D15">
        <w:rPr>
          <w:rFonts w:ascii="Times New Roman" w:eastAsia="Times New Roman" w:hAnsi="Times New Roman" w:cs="Times New Roman"/>
          <w:b/>
          <w:bCs/>
          <w:sz w:val="24"/>
          <w:szCs w:val="24"/>
          <w:shd w:val="clear" w:color="auto" w:fill="FFFFFF"/>
          <w:lang w:eastAsia="uk-UA"/>
        </w:rPr>
        <w:t>звітному</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періоді</w:t>
      </w:r>
      <w:proofErr w:type="spellEnd"/>
      <w:r w:rsidRPr="00AF2D15">
        <w:rPr>
          <w:rFonts w:ascii="Times New Roman" w:eastAsia="Times New Roman" w:hAnsi="Times New Roman" w:cs="Times New Roman"/>
          <w:b/>
          <w:bCs/>
          <w:sz w:val="24"/>
          <w:szCs w:val="24"/>
          <w:shd w:val="clear" w:color="auto" w:fill="FFFFFF"/>
          <w:lang w:eastAsia="uk-UA"/>
        </w:rPr>
        <w:t xml:space="preserve">. Тому, </w:t>
      </w:r>
      <w:proofErr w:type="spellStart"/>
      <w:r w:rsidRPr="00AF2D15">
        <w:rPr>
          <w:rFonts w:ascii="Times New Roman" w:eastAsia="Times New Roman" w:hAnsi="Times New Roman" w:cs="Times New Roman"/>
          <w:b/>
          <w:bCs/>
          <w:sz w:val="24"/>
          <w:szCs w:val="24"/>
          <w:shd w:val="clear" w:color="auto" w:fill="FFFFFF"/>
          <w:lang w:eastAsia="uk-UA"/>
        </w:rPr>
        <w:t>результативність</w:t>
      </w:r>
      <w:proofErr w:type="spellEnd"/>
      <w:r w:rsidRPr="00AF2D15">
        <w:rPr>
          <w:rFonts w:ascii="Times New Roman" w:eastAsia="Times New Roman" w:hAnsi="Times New Roman" w:cs="Times New Roman"/>
          <w:b/>
          <w:bCs/>
          <w:sz w:val="24"/>
          <w:szCs w:val="24"/>
          <w:shd w:val="clear" w:color="auto" w:fill="FFFFFF"/>
          <w:lang w:eastAsia="uk-UA"/>
        </w:rPr>
        <w:t xml:space="preserve"> регуляторного акта </w:t>
      </w:r>
      <w:proofErr w:type="spellStart"/>
      <w:r w:rsidRPr="00AF2D15">
        <w:rPr>
          <w:rFonts w:ascii="Times New Roman" w:eastAsia="Times New Roman" w:hAnsi="Times New Roman" w:cs="Times New Roman"/>
          <w:b/>
          <w:bCs/>
          <w:sz w:val="24"/>
          <w:szCs w:val="24"/>
          <w:shd w:val="clear" w:color="auto" w:fill="FFFFFF"/>
          <w:lang w:eastAsia="uk-UA"/>
        </w:rPr>
        <w:t>відстежується</w:t>
      </w:r>
      <w:proofErr w:type="spellEnd"/>
      <w:r w:rsidRPr="00AF2D15">
        <w:rPr>
          <w:rFonts w:ascii="Times New Roman" w:eastAsia="Times New Roman" w:hAnsi="Times New Roman" w:cs="Times New Roman"/>
          <w:b/>
          <w:bCs/>
          <w:sz w:val="24"/>
          <w:szCs w:val="24"/>
          <w:shd w:val="clear" w:color="auto" w:fill="FFFFFF"/>
          <w:lang w:eastAsia="uk-UA"/>
        </w:rPr>
        <w:t xml:space="preserve"> за </w:t>
      </w:r>
      <w:proofErr w:type="spellStart"/>
      <w:r w:rsidRPr="00AF2D15">
        <w:rPr>
          <w:rFonts w:ascii="Times New Roman" w:eastAsia="Times New Roman" w:hAnsi="Times New Roman" w:cs="Times New Roman"/>
          <w:b/>
          <w:bCs/>
          <w:sz w:val="24"/>
          <w:szCs w:val="24"/>
          <w:shd w:val="clear" w:color="auto" w:fill="FFFFFF"/>
          <w:lang w:eastAsia="uk-UA"/>
        </w:rPr>
        <w:t>показниками</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надходжень</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коштів</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proofErr w:type="gramStart"/>
      <w:r w:rsidRPr="00AF2D15">
        <w:rPr>
          <w:rFonts w:ascii="Times New Roman" w:eastAsia="Times New Roman" w:hAnsi="Times New Roman" w:cs="Times New Roman"/>
          <w:b/>
          <w:bCs/>
          <w:sz w:val="24"/>
          <w:szCs w:val="24"/>
          <w:shd w:val="clear" w:color="auto" w:fill="FFFFFF"/>
          <w:lang w:eastAsia="uk-UA"/>
        </w:rPr>
        <w:t>в</w:t>
      </w:r>
      <w:proofErr w:type="gramEnd"/>
      <w:r w:rsidRPr="00AF2D15">
        <w:rPr>
          <w:rFonts w:ascii="Times New Roman" w:eastAsia="Times New Roman" w:hAnsi="Times New Roman" w:cs="Times New Roman"/>
          <w:b/>
          <w:bCs/>
          <w:sz w:val="24"/>
          <w:szCs w:val="24"/>
          <w:shd w:val="clear" w:color="auto" w:fill="FFFFFF"/>
          <w:lang w:eastAsia="uk-UA"/>
        </w:rPr>
        <w:t>ід</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юридичних</w:t>
      </w:r>
      <w:proofErr w:type="spellEnd"/>
      <w:r w:rsidRPr="00AF2D15">
        <w:rPr>
          <w:rFonts w:ascii="Times New Roman" w:eastAsia="Times New Roman" w:hAnsi="Times New Roman" w:cs="Times New Roman"/>
          <w:b/>
          <w:bCs/>
          <w:sz w:val="24"/>
          <w:szCs w:val="24"/>
          <w:shd w:val="clear" w:color="auto" w:fill="FFFFFF"/>
          <w:lang w:eastAsia="uk-UA"/>
        </w:rPr>
        <w:t xml:space="preserve"> </w:t>
      </w:r>
      <w:proofErr w:type="spellStart"/>
      <w:r w:rsidRPr="00AF2D15">
        <w:rPr>
          <w:rFonts w:ascii="Times New Roman" w:eastAsia="Times New Roman" w:hAnsi="Times New Roman" w:cs="Times New Roman"/>
          <w:b/>
          <w:bCs/>
          <w:sz w:val="24"/>
          <w:szCs w:val="24"/>
          <w:shd w:val="clear" w:color="auto" w:fill="FFFFFF"/>
          <w:lang w:eastAsia="uk-UA"/>
        </w:rPr>
        <w:t>осіб</w:t>
      </w:r>
      <w:proofErr w:type="spellEnd"/>
      <w:r w:rsidRPr="00AF2D15">
        <w:rPr>
          <w:rFonts w:ascii="Times New Roman" w:eastAsia="Times New Roman" w:hAnsi="Times New Roman" w:cs="Times New Roman"/>
          <w:b/>
          <w:bCs/>
          <w:sz w:val="24"/>
          <w:szCs w:val="24"/>
          <w:shd w:val="clear" w:color="auto" w:fill="FFFFFF"/>
          <w:lang w:eastAsia="uk-UA"/>
        </w:rPr>
        <w:t>.</w:t>
      </w:r>
    </w:p>
    <w:p w:rsidR="00AF2D15" w:rsidRPr="00AF2D15" w:rsidRDefault="00AF2D15" w:rsidP="00AF2D15">
      <w:pPr>
        <w:spacing w:after="0"/>
        <w:ind w:firstLine="709"/>
        <w:jc w:val="both"/>
        <w:rPr>
          <w:rFonts w:ascii="Times New Roman" w:eastAsia="Times New Roman" w:hAnsi="Times New Roman" w:cs="Times New Roman"/>
          <w:sz w:val="24"/>
          <w:szCs w:val="24"/>
          <w:lang w:val="uk-UA" w:eastAsia="x-none"/>
        </w:rPr>
      </w:pPr>
      <w:r w:rsidRPr="00AF2D15">
        <w:rPr>
          <w:rFonts w:ascii="Times New Roman" w:eastAsia="Times New Roman" w:hAnsi="Times New Roman" w:cs="Times New Roman"/>
          <w:sz w:val="24"/>
          <w:szCs w:val="24"/>
          <w:lang w:val="uk-UA" w:eastAsia="x-none"/>
        </w:rPr>
        <w:t>Рішенням Антимонопольного комітету України від 11 липня 2019 року №493-р «Про розгляд справи про державну допомогу» визначено, що підтримка, яка надавалася Криворізькою міською радою, у формі встановлення ставки податку на 2020 рік, не є державною допомогою відповідно до Закону України «Про державну допомогу суб’єктам господарювання».</w:t>
      </w:r>
    </w:p>
    <w:p w:rsidR="00AF2D15" w:rsidRPr="00AF2D15" w:rsidRDefault="00AF2D15" w:rsidP="00AF2D15">
      <w:pPr>
        <w:spacing w:after="0"/>
        <w:ind w:firstLine="709"/>
        <w:jc w:val="both"/>
        <w:rPr>
          <w:rFonts w:ascii="Times New Roman" w:eastAsia="Times New Roman" w:hAnsi="Times New Roman" w:cs="Times New Roman"/>
          <w:sz w:val="24"/>
          <w:szCs w:val="24"/>
          <w:lang w:val="uk-UA" w:eastAsia="ar-SA"/>
        </w:rPr>
      </w:pPr>
      <w:r w:rsidRPr="00AF2D15">
        <w:rPr>
          <w:rFonts w:ascii="Times New Roman" w:eastAsia="Times New Roman" w:hAnsi="Times New Roman" w:cs="Times New Roman"/>
          <w:sz w:val="24"/>
          <w:szCs w:val="24"/>
          <w:lang w:val="uk-UA" w:eastAsia="x-none"/>
        </w:rPr>
        <w:t xml:space="preserve">За 2020 рік до бюджету </w:t>
      </w:r>
      <w:r w:rsidRPr="00AF2D15">
        <w:rPr>
          <w:rFonts w:ascii="Times New Roman" w:eastAsia="Times New Roman" w:hAnsi="Times New Roman" w:cs="Times New Roman"/>
          <w:sz w:val="24"/>
          <w:szCs w:val="24"/>
          <w:lang w:val="uk-UA"/>
        </w:rPr>
        <w:t>міста</w:t>
      </w:r>
      <w:r w:rsidRPr="00AF2D15">
        <w:rPr>
          <w:rFonts w:ascii="Times New Roman" w:eastAsia="Times New Roman" w:hAnsi="Times New Roman" w:cs="Times New Roman"/>
          <w:sz w:val="24"/>
          <w:szCs w:val="24"/>
          <w:lang w:val="uk-UA" w:eastAsia="x-none"/>
        </w:rPr>
        <w:t xml:space="preserve"> надійшло податку від юридичних осіб у сумі </w:t>
      </w:r>
      <w:r w:rsidRPr="00AF2D15">
        <w:rPr>
          <w:rFonts w:ascii="Times New Roman" w:eastAsia="Times New Roman" w:hAnsi="Times New Roman" w:cs="Times New Roman"/>
          <w:sz w:val="24"/>
          <w:szCs w:val="24"/>
          <w:lang w:val="uk-UA" w:eastAsia="ar-SA"/>
        </w:rPr>
        <w:t xml:space="preserve">63,6 </w:t>
      </w:r>
      <w:proofErr w:type="spellStart"/>
      <w:r w:rsidRPr="00AF2D15">
        <w:rPr>
          <w:rFonts w:ascii="Times New Roman" w:eastAsia="Times New Roman" w:hAnsi="Times New Roman" w:cs="Times New Roman"/>
          <w:sz w:val="24"/>
          <w:szCs w:val="24"/>
          <w:lang w:val="uk-UA" w:eastAsia="ar-SA"/>
        </w:rPr>
        <w:t>млн гр</w:t>
      </w:r>
      <w:proofErr w:type="spellEnd"/>
      <w:r w:rsidRPr="00AF2D15">
        <w:rPr>
          <w:rFonts w:ascii="Times New Roman" w:eastAsia="Times New Roman" w:hAnsi="Times New Roman" w:cs="Times New Roman"/>
          <w:sz w:val="24"/>
          <w:szCs w:val="24"/>
          <w:lang w:val="uk-UA" w:eastAsia="ar-SA"/>
        </w:rPr>
        <w:t xml:space="preserve">н, (з них за житлову нерухомість – 0,7 </w:t>
      </w:r>
      <w:proofErr w:type="spellStart"/>
      <w:r w:rsidRPr="00AF2D15">
        <w:rPr>
          <w:rFonts w:ascii="Times New Roman" w:eastAsia="Times New Roman" w:hAnsi="Times New Roman" w:cs="Times New Roman"/>
          <w:sz w:val="24"/>
          <w:szCs w:val="24"/>
          <w:lang w:val="uk-UA" w:eastAsia="ar-SA"/>
        </w:rPr>
        <w:t>млн гр</w:t>
      </w:r>
      <w:proofErr w:type="spellEnd"/>
      <w:r w:rsidRPr="00AF2D15">
        <w:rPr>
          <w:rFonts w:ascii="Times New Roman" w:eastAsia="Times New Roman" w:hAnsi="Times New Roman" w:cs="Times New Roman"/>
          <w:sz w:val="24"/>
          <w:szCs w:val="24"/>
          <w:lang w:val="uk-UA" w:eastAsia="ar-SA"/>
        </w:rPr>
        <w:t xml:space="preserve">н, нежитлову – 62,9 млн грн.), що на 1,3 </w:t>
      </w:r>
      <w:proofErr w:type="spellStart"/>
      <w:r w:rsidRPr="00AF2D15">
        <w:rPr>
          <w:rFonts w:ascii="Times New Roman" w:eastAsia="Times New Roman" w:hAnsi="Times New Roman" w:cs="Times New Roman"/>
          <w:sz w:val="24"/>
          <w:szCs w:val="24"/>
          <w:lang w:val="uk-UA" w:eastAsia="ar-SA"/>
        </w:rPr>
        <w:t>млн</w:t>
      </w:r>
      <w:proofErr w:type="spellEnd"/>
      <w:r w:rsidRPr="00AF2D15">
        <w:rPr>
          <w:rFonts w:ascii="Times New Roman" w:eastAsia="Times New Roman" w:hAnsi="Times New Roman" w:cs="Times New Roman"/>
          <w:sz w:val="24"/>
          <w:szCs w:val="24"/>
          <w:lang w:val="uk-UA" w:eastAsia="ar-SA"/>
        </w:rPr>
        <w:t xml:space="preserve"> </w:t>
      </w:r>
      <w:proofErr w:type="spellStart"/>
      <w:r w:rsidRPr="00AF2D15">
        <w:rPr>
          <w:rFonts w:ascii="Times New Roman" w:eastAsia="Times New Roman" w:hAnsi="Times New Roman" w:cs="Times New Roman"/>
          <w:sz w:val="24"/>
          <w:szCs w:val="24"/>
          <w:lang w:val="uk-UA" w:eastAsia="ar-SA"/>
        </w:rPr>
        <w:t>грн</w:t>
      </w:r>
      <w:proofErr w:type="spellEnd"/>
      <w:r w:rsidRPr="00AF2D15">
        <w:rPr>
          <w:rFonts w:ascii="Times New Roman" w:eastAsia="Times New Roman" w:hAnsi="Times New Roman" w:cs="Times New Roman"/>
          <w:sz w:val="24"/>
          <w:szCs w:val="24"/>
          <w:lang w:val="uk-UA" w:eastAsia="ar-SA"/>
        </w:rPr>
        <w:t xml:space="preserve"> або на 2,1% більше, </w:t>
      </w:r>
      <w:r w:rsidRPr="00AF2D15">
        <w:rPr>
          <w:rFonts w:ascii="Times New Roman" w:eastAsia="Times New Roman" w:hAnsi="Times New Roman" w:cs="Times New Roman"/>
          <w:sz w:val="24"/>
          <w:szCs w:val="24"/>
          <w:lang w:val="uk-UA" w:eastAsia="x-none"/>
        </w:rPr>
        <w:t>порівняно з прогнозними показниками, зазначеними в аналізі регуляторного впливу при розробці  проєкту регуляторного акта (</w:t>
      </w:r>
      <w:r w:rsidRPr="00AF2D15">
        <w:rPr>
          <w:rFonts w:ascii="Times New Roman" w:eastAsia="Times New Roman" w:hAnsi="Times New Roman" w:cs="Times New Roman"/>
          <w:sz w:val="24"/>
          <w:szCs w:val="24"/>
          <w:lang w:val="uk-UA" w:eastAsia="ar-SA"/>
        </w:rPr>
        <w:t xml:space="preserve">62,32 </w:t>
      </w:r>
      <w:proofErr w:type="spellStart"/>
      <w:r w:rsidRPr="00AF2D15">
        <w:rPr>
          <w:rFonts w:ascii="Times New Roman" w:eastAsia="Times New Roman" w:hAnsi="Times New Roman" w:cs="Times New Roman"/>
          <w:sz w:val="24"/>
          <w:szCs w:val="24"/>
          <w:lang w:val="uk-UA" w:eastAsia="ar-SA"/>
        </w:rPr>
        <w:t>млн гр</w:t>
      </w:r>
      <w:proofErr w:type="spellEnd"/>
      <w:r w:rsidRPr="00AF2D15">
        <w:rPr>
          <w:rFonts w:ascii="Times New Roman" w:eastAsia="Times New Roman" w:hAnsi="Times New Roman" w:cs="Times New Roman"/>
          <w:sz w:val="24"/>
          <w:szCs w:val="24"/>
          <w:lang w:val="uk-UA" w:eastAsia="ar-SA"/>
        </w:rPr>
        <w:t xml:space="preserve">н, з них житлова нерухомість –                   0,65 </w:t>
      </w:r>
      <w:proofErr w:type="spellStart"/>
      <w:r w:rsidRPr="00AF2D15">
        <w:rPr>
          <w:rFonts w:ascii="Times New Roman" w:eastAsia="Times New Roman" w:hAnsi="Times New Roman" w:cs="Times New Roman"/>
          <w:sz w:val="24"/>
          <w:szCs w:val="24"/>
          <w:lang w:val="uk-UA" w:eastAsia="ar-SA"/>
        </w:rPr>
        <w:t>млн гр</w:t>
      </w:r>
      <w:proofErr w:type="spellEnd"/>
      <w:r w:rsidRPr="00AF2D15">
        <w:rPr>
          <w:rFonts w:ascii="Times New Roman" w:eastAsia="Times New Roman" w:hAnsi="Times New Roman" w:cs="Times New Roman"/>
          <w:sz w:val="24"/>
          <w:szCs w:val="24"/>
          <w:lang w:val="uk-UA" w:eastAsia="ar-SA"/>
        </w:rPr>
        <w:t xml:space="preserve">н, нежитлова – 61,67 </w:t>
      </w:r>
      <w:proofErr w:type="spellStart"/>
      <w:r w:rsidRPr="00AF2D15">
        <w:rPr>
          <w:rFonts w:ascii="Times New Roman" w:eastAsia="Times New Roman" w:hAnsi="Times New Roman" w:cs="Times New Roman"/>
          <w:sz w:val="24"/>
          <w:szCs w:val="24"/>
          <w:lang w:val="uk-UA" w:eastAsia="ar-SA"/>
        </w:rPr>
        <w:t>млн гр</w:t>
      </w:r>
      <w:proofErr w:type="spellEnd"/>
      <w:r w:rsidRPr="00AF2D15">
        <w:rPr>
          <w:rFonts w:ascii="Times New Roman" w:eastAsia="Times New Roman" w:hAnsi="Times New Roman" w:cs="Times New Roman"/>
          <w:sz w:val="24"/>
          <w:szCs w:val="24"/>
          <w:lang w:val="uk-UA" w:eastAsia="ar-SA"/>
        </w:rPr>
        <w:t xml:space="preserve">н). Це пояснюється збільшенням на законодавчому рівні розміру мінімальної заробітної плати на 7,2% (на момент розробки регуляторного акта – прогнозована 4 407 </w:t>
      </w:r>
      <w:proofErr w:type="spellStart"/>
      <w:r w:rsidRPr="00AF2D15">
        <w:rPr>
          <w:rFonts w:ascii="Times New Roman" w:eastAsia="Times New Roman" w:hAnsi="Times New Roman" w:cs="Times New Roman"/>
          <w:sz w:val="24"/>
          <w:szCs w:val="24"/>
          <w:lang w:val="uk-UA" w:eastAsia="ar-SA"/>
        </w:rPr>
        <w:t>грн</w:t>
      </w:r>
      <w:proofErr w:type="spellEnd"/>
      <w:r w:rsidRPr="00AF2D15">
        <w:rPr>
          <w:rFonts w:ascii="Times New Roman" w:eastAsia="Times New Roman" w:hAnsi="Times New Roman" w:cs="Times New Roman"/>
          <w:sz w:val="24"/>
          <w:szCs w:val="24"/>
          <w:lang w:val="uk-UA" w:eastAsia="ar-SA"/>
        </w:rPr>
        <w:t xml:space="preserve">, на 01.01.2020 </w:t>
      </w:r>
      <w:r w:rsidRPr="00AF2D15">
        <w:rPr>
          <w:rFonts w:ascii="Times New Roman" w:eastAsia="Times New Roman" w:hAnsi="Times New Roman" w:cs="Times New Roman"/>
          <w:sz w:val="24"/>
          <w:szCs w:val="24"/>
          <w:lang w:val="uk-UA" w:eastAsia="ar-SA"/>
        </w:rPr>
        <w:lastRenderedPageBreak/>
        <w:t xml:space="preserve">встановлено – 4 723 </w:t>
      </w:r>
      <w:proofErr w:type="spellStart"/>
      <w:r w:rsidRPr="00AF2D15">
        <w:rPr>
          <w:rFonts w:ascii="Times New Roman" w:eastAsia="Times New Roman" w:hAnsi="Times New Roman" w:cs="Times New Roman"/>
          <w:sz w:val="24"/>
          <w:szCs w:val="24"/>
          <w:lang w:val="uk-UA" w:eastAsia="ar-SA"/>
        </w:rPr>
        <w:t>грн</w:t>
      </w:r>
      <w:proofErr w:type="spellEnd"/>
      <w:r w:rsidRPr="00AF2D15">
        <w:rPr>
          <w:rFonts w:ascii="Times New Roman" w:eastAsia="Times New Roman" w:hAnsi="Times New Roman" w:cs="Times New Roman"/>
          <w:sz w:val="24"/>
          <w:szCs w:val="24"/>
          <w:lang w:val="uk-UA" w:eastAsia="ar-SA"/>
        </w:rPr>
        <w:t xml:space="preserve">), що впливає на розмір ставки податку (збільшується вартість 1 </w:t>
      </w:r>
      <w:proofErr w:type="spellStart"/>
      <w:r w:rsidRPr="00AF2D15">
        <w:rPr>
          <w:rFonts w:ascii="Times New Roman" w:eastAsia="Times New Roman" w:hAnsi="Times New Roman" w:cs="Times New Roman"/>
          <w:sz w:val="24"/>
          <w:szCs w:val="24"/>
          <w:lang w:val="uk-UA" w:eastAsia="ar-SA"/>
        </w:rPr>
        <w:t>кв</w:t>
      </w:r>
      <w:proofErr w:type="spellEnd"/>
      <w:r w:rsidRPr="00AF2D15">
        <w:rPr>
          <w:rFonts w:ascii="Times New Roman" w:eastAsia="Times New Roman" w:hAnsi="Times New Roman" w:cs="Times New Roman"/>
          <w:sz w:val="24"/>
          <w:szCs w:val="24"/>
          <w:lang w:val="uk-UA" w:eastAsia="ar-SA"/>
        </w:rPr>
        <w:t xml:space="preserve"> метра житлової/нежитлової нерухомості), а також зростанням на 53 особи чисельності платників податку – юридичних осіб, які є власниками нежитлової нерухомості (на момент розробки регуляторного акта – </w:t>
      </w:r>
      <w:r w:rsidRPr="00AF2D15">
        <w:rPr>
          <w:rFonts w:ascii="Times New Roman" w:eastAsia="Times New Roman" w:hAnsi="Times New Roman" w:cs="Times New Roman"/>
          <w:sz w:val="24"/>
          <w:szCs w:val="24"/>
          <w:lang w:val="uk-UA"/>
        </w:rPr>
        <w:t>1</w:t>
      </w:r>
      <w:r w:rsidRPr="00AF2D15">
        <w:rPr>
          <w:rFonts w:ascii="Times New Roman" w:eastAsia="Times New Roman" w:hAnsi="Times New Roman" w:cs="Times New Roman"/>
          <w:sz w:val="24"/>
          <w:szCs w:val="24"/>
          <w:lang w:val="en-US"/>
        </w:rPr>
        <w:t> </w:t>
      </w:r>
      <w:r w:rsidRPr="00AF2D15">
        <w:rPr>
          <w:rFonts w:ascii="Times New Roman" w:eastAsia="Times New Roman" w:hAnsi="Times New Roman" w:cs="Times New Roman"/>
          <w:sz w:val="24"/>
          <w:szCs w:val="24"/>
          <w:lang w:val="uk-UA"/>
        </w:rPr>
        <w:t>329 осіб,</w:t>
      </w:r>
      <w:r w:rsidRPr="00AF2D15">
        <w:rPr>
          <w:rFonts w:ascii="Times New Roman" w:eastAsia="Times New Roman" w:hAnsi="Times New Roman" w:cs="Times New Roman"/>
          <w:sz w:val="24"/>
          <w:szCs w:val="24"/>
          <w:lang w:val="uk-UA" w:eastAsia="ar-SA"/>
        </w:rPr>
        <w:t xml:space="preserve">  на 01.01.2021 – 1</w:t>
      </w:r>
      <w:r w:rsidRPr="00AF2D15">
        <w:rPr>
          <w:rFonts w:ascii="Times New Roman" w:eastAsia="Times New Roman" w:hAnsi="Times New Roman" w:cs="Times New Roman"/>
          <w:sz w:val="24"/>
          <w:szCs w:val="24"/>
          <w:lang w:val="en-US" w:eastAsia="ar-SA"/>
        </w:rPr>
        <w:t> </w:t>
      </w:r>
      <w:r w:rsidRPr="00AF2D15">
        <w:rPr>
          <w:rFonts w:ascii="Times New Roman" w:eastAsia="Times New Roman" w:hAnsi="Times New Roman" w:cs="Times New Roman"/>
          <w:sz w:val="24"/>
          <w:szCs w:val="24"/>
          <w:lang w:val="uk-UA" w:eastAsia="ar-SA"/>
        </w:rPr>
        <w:t xml:space="preserve">382 особи, листи </w:t>
      </w:r>
      <w:r w:rsidRPr="00AF2D15">
        <w:rPr>
          <w:rFonts w:ascii="Times New Roman" w:eastAsia="Times New Roman" w:hAnsi="Times New Roman" w:cs="Times New Roman"/>
          <w:sz w:val="24"/>
          <w:szCs w:val="24"/>
          <w:lang w:val="uk-UA"/>
        </w:rPr>
        <w:t>Головного управління ДПС у Дніпропетровській області від 20.01.2021 №156/5/04-36-04-10, 25.01.2021 №310/5/04-36-04-11-08</w:t>
      </w:r>
      <w:r w:rsidRPr="00AF2D15">
        <w:rPr>
          <w:rFonts w:ascii="Times New Roman" w:eastAsia="Times New Roman" w:hAnsi="Times New Roman" w:cs="Times New Roman"/>
          <w:sz w:val="24"/>
          <w:szCs w:val="24"/>
          <w:lang w:val="uk-UA" w:eastAsia="ar-SA"/>
        </w:rPr>
        <w:t xml:space="preserve">). </w:t>
      </w:r>
    </w:p>
    <w:p w:rsidR="00AF2D15" w:rsidRPr="00AF2D15" w:rsidRDefault="00AF2D15" w:rsidP="00AF2D15">
      <w:pPr>
        <w:spacing w:after="0"/>
        <w:ind w:firstLine="709"/>
        <w:jc w:val="both"/>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lang w:val="uk-UA"/>
        </w:rPr>
        <w:t xml:space="preserve">Податок є одним з джерел надходжень загального фонду </w:t>
      </w:r>
      <w:r w:rsidRPr="00AF2D15">
        <w:rPr>
          <w:rFonts w:ascii="Times New Roman" w:eastAsia="Times New Roman" w:hAnsi="Times New Roman" w:cs="Times New Roman"/>
          <w:sz w:val="24"/>
          <w:szCs w:val="24"/>
          <w:shd w:val="clear" w:color="auto" w:fill="FFFFFF"/>
          <w:lang w:val="uk-UA"/>
        </w:rPr>
        <w:t xml:space="preserve">бюджету </w:t>
      </w:r>
      <w:r w:rsidRPr="00AF2D15">
        <w:rPr>
          <w:rFonts w:ascii="Times New Roman" w:eastAsia="Times New Roman" w:hAnsi="Times New Roman" w:cs="Times New Roman"/>
          <w:sz w:val="24"/>
          <w:szCs w:val="24"/>
          <w:lang w:val="uk-UA"/>
        </w:rPr>
        <w:t xml:space="preserve">міста, за рахунок якого утримуються бюджетні установи, що забезпечують надання послуг населенню в галузях освіти, охорони здоров'я, соціального захисту, культури, фізичної культури та спорту, та фінансуються соціально важливі місцеві цільові програми. </w:t>
      </w:r>
    </w:p>
    <w:p w:rsidR="00AF2D15" w:rsidRPr="00AF2D15" w:rsidRDefault="00AF2D15" w:rsidP="00AF2D15">
      <w:pPr>
        <w:spacing w:after="0" w:line="240" w:lineRule="auto"/>
        <w:jc w:val="both"/>
        <w:rPr>
          <w:rFonts w:ascii="Times New Roman" w:eastAsia="Times New Roman" w:hAnsi="Times New Roman" w:cs="Times New Roman"/>
          <w:sz w:val="24"/>
          <w:szCs w:val="24"/>
        </w:rPr>
      </w:pPr>
      <w:r w:rsidRPr="00AF2D15">
        <w:rPr>
          <w:rFonts w:ascii="Times New Roman" w:eastAsia="Times New Roman" w:hAnsi="Times New Roman" w:cs="Times New Roman"/>
          <w:sz w:val="24"/>
          <w:szCs w:val="24"/>
          <w:lang w:val="uk-UA" w:eastAsia="ar-SA"/>
        </w:rPr>
        <w:tab/>
      </w:r>
      <w:proofErr w:type="spellStart"/>
      <w:r w:rsidRPr="00AF2D15">
        <w:rPr>
          <w:rFonts w:ascii="Times New Roman" w:eastAsia="Times New Roman" w:hAnsi="Times New Roman" w:cs="Times New Roman"/>
          <w:sz w:val="24"/>
          <w:szCs w:val="24"/>
          <w:shd w:val="clear" w:color="auto" w:fill="FFFFFF"/>
        </w:rPr>
        <w:t>Згідно</w:t>
      </w:r>
      <w:proofErr w:type="spellEnd"/>
      <w:r w:rsidRPr="00AF2D15">
        <w:rPr>
          <w:rFonts w:ascii="Times New Roman" w:eastAsia="Times New Roman" w:hAnsi="Times New Roman" w:cs="Times New Roman"/>
          <w:sz w:val="24"/>
          <w:szCs w:val="24"/>
          <w:shd w:val="clear" w:color="auto" w:fill="FFFFFF"/>
        </w:rPr>
        <w:t xml:space="preserve"> з результатами повторного </w:t>
      </w:r>
      <w:proofErr w:type="spellStart"/>
      <w:r w:rsidRPr="00AF2D15">
        <w:rPr>
          <w:rFonts w:ascii="Times New Roman" w:eastAsia="Times New Roman" w:hAnsi="Times New Roman" w:cs="Times New Roman"/>
          <w:sz w:val="24"/>
          <w:szCs w:val="24"/>
          <w:shd w:val="clear" w:color="auto" w:fill="FFFFFF"/>
        </w:rPr>
        <w:t>відстеження</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чисельності</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i/>
          <w:iCs/>
          <w:sz w:val="24"/>
          <w:szCs w:val="24"/>
          <w:bdr w:val="none" w:sz="0" w:space="0" w:color="auto" w:frame="1"/>
          <w:shd w:val="clear" w:color="auto" w:fill="FFFFFF"/>
        </w:rPr>
        <w:t>платників</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w:t>
      </w:r>
      <w:proofErr w:type="spellStart"/>
      <w:r w:rsidRPr="00AF2D15">
        <w:rPr>
          <w:rFonts w:ascii="Times New Roman" w:eastAsia="Times New Roman" w:hAnsi="Times New Roman" w:cs="Times New Roman"/>
          <w:i/>
          <w:iCs/>
          <w:sz w:val="24"/>
          <w:szCs w:val="24"/>
          <w:bdr w:val="none" w:sz="0" w:space="0" w:color="auto" w:frame="1"/>
          <w:shd w:val="clear" w:color="auto" w:fill="FFFFFF"/>
        </w:rPr>
        <w:t>податку</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w:t>
      </w:r>
      <w:proofErr w:type="spellStart"/>
      <w:r w:rsidRPr="00AF2D15">
        <w:rPr>
          <w:rFonts w:ascii="Times New Roman" w:eastAsia="Times New Roman" w:hAnsi="Times New Roman" w:cs="Times New Roman"/>
          <w:i/>
          <w:iCs/>
          <w:sz w:val="24"/>
          <w:szCs w:val="24"/>
          <w:bdr w:val="none" w:sz="0" w:space="0" w:color="auto" w:frame="1"/>
          <w:shd w:val="clear" w:color="auto" w:fill="FFFFFF"/>
        </w:rPr>
        <w:t>юридичних</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та </w:t>
      </w:r>
      <w:proofErr w:type="spellStart"/>
      <w:r w:rsidRPr="00AF2D15">
        <w:rPr>
          <w:rFonts w:ascii="Times New Roman" w:eastAsia="Times New Roman" w:hAnsi="Times New Roman" w:cs="Times New Roman"/>
          <w:i/>
          <w:iCs/>
          <w:sz w:val="24"/>
          <w:szCs w:val="24"/>
          <w:bdr w:val="none" w:sz="0" w:space="0" w:color="auto" w:frame="1"/>
          <w:shd w:val="clear" w:color="auto" w:fill="FFFFFF"/>
        </w:rPr>
        <w:t>фізичних</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w:t>
      </w:r>
      <w:proofErr w:type="spellStart"/>
      <w:proofErr w:type="gramStart"/>
      <w:r w:rsidRPr="00AF2D15">
        <w:rPr>
          <w:rFonts w:ascii="Times New Roman" w:eastAsia="Times New Roman" w:hAnsi="Times New Roman" w:cs="Times New Roman"/>
          <w:i/>
          <w:iCs/>
          <w:sz w:val="24"/>
          <w:szCs w:val="24"/>
          <w:bdr w:val="none" w:sz="0" w:space="0" w:color="auto" w:frame="1"/>
          <w:shd w:val="clear" w:color="auto" w:fill="FFFFFF"/>
        </w:rPr>
        <w:t>осіб</w:t>
      </w:r>
      <w:proofErr w:type="spellEnd"/>
      <w:proofErr w:type="gramEnd"/>
      <w:r w:rsidRPr="00AF2D15">
        <w:rPr>
          <w:rFonts w:ascii="Times New Roman" w:eastAsia="Times New Roman" w:hAnsi="Times New Roman" w:cs="Times New Roman"/>
          <w:i/>
          <w:iCs/>
          <w:sz w:val="24"/>
          <w:szCs w:val="24"/>
          <w:bdr w:val="none" w:sz="0" w:space="0" w:color="auto" w:frame="1"/>
          <w:shd w:val="clear" w:color="auto" w:fill="FFFFFF"/>
        </w:rPr>
        <w:t xml:space="preserve">, на </w:t>
      </w:r>
      <w:proofErr w:type="spellStart"/>
      <w:r w:rsidRPr="00AF2D15">
        <w:rPr>
          <w:rFonts w:ascii="Times New Roman" w:eastAsia="Times New Roman" w:hAnsi="Times New Roman" w:cs="Times New Roman"/>
          <w:i/>
          <w:iCs/>
          <w:sz w:val="24"/>
          <w:szCs w:val="24"/>
          <w:bdr w:val="none" w:sz="0" w:space="0" w:color="auto" w:frame="1"/>
          <w:shd w:val="clear" w:color="auto" w:fill="FFFFFF"/>
        </w:rPr>
        <w:t>яких</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w:t>
      </w:r>
      <w:proofErr w:type="spellStart"/>
      <w:r w:rsidRPr="00AF2D15">
        <w:rPr>
          <w:rFonts w:ascii="Times New Roman" w:eastAsia="Times New Roman" w:hAnsi="Times New Roman" w:cs="Times New Roman"/>
          <w:i/>
          <w:iCs/>
          <w:sz w:val="24"/>
          <w:szCs w:val="24"/>
          <w:bdr w:val="none" w:sz="0" w:space="0" w:color="auto" w:frame="1"/>
          <w:shd w:val="clear" w:color="auto" w:fill="FFFFFF"/>
        </w:rPr>
        <w:t>поширюється</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w:t>
      </w:r>
      <w:proofErr w:type="spellStart"/>
      <w:r w:rsidRPr="00AF2D15">
        <w:rPr>
          <w:rFonts w:ascii="Times New Roman" w:eastAsia="Times New Roman" w:hAnsi="Times New Roman" w:cs="Times New Roman"/>
          <w:i/>
          <w:iCs/>
          <w:sz w:val="24"/>
          <w:szCs w:val="24"/>
          <w:bdr w:val="none" w:sz="0" w:space="0" w:color="auto" w:frame="1"/>
          <w:shd w:val="clear" w:color="auto" w:fill="FFFFFF"/>
        </w:rPr>
        <w:t>дія</w:t>
      </w:r>
      <w:proofErr w:type="spellEnd"/>
      <w:r w:rsidRPr="00AF2D15">
        <w:rPr>
          <w:rFonts w:ascii="Times New Roman" w:eastAsia="Times New Roman" w:hAnsi="Times New Roman" w:cs="Times New Roman"/>
          <w:i/>
          <w:iCs/>
          <w:sz w:val="24"/>
          <w:szCs w:val="24"/>
          <w:bdr w:val="none" w:sz="0" w:space="0" w:color="auto" w:frame="1"/>
          <w:shd w:val="clear" w:color="auto" w:fill="FFFFFF"/>
        </w:rPr>
        <w:t xml:space="preserve"> акта, </w:t>
      </w:r>
      <w:r w:rsidRPr="00AF2D15">
        <w:rPr>
          <w:rFonts w:ascii="Times New Roman" w:eastAsia="Times New Roman" w:hAnsi="Times New Roman" w:cs="Times New Roman"/>
          <w:sz w:val="24"/>
          <w:szCs w:val="24"/>
          <w:shd w:val="clear" w:color="auto" w:fill="FFFFFF"/>
        </w:rPr>
        <w:t xml:space="preserve">установлено, </w:t>
      </w:r>
      <w:proofErr w:type="spellStart"/>
      <w:r w:rsidRPr="00AF2D15">
        <w:rPr>
          <w:rFonts w:ascii="Times New Roman" w:eastAsia="Times New Roman" w:hAnsi="Times New Roman" w:cs="Times New Roman"/>
          <w:sz w:val="24"/>
          <w:szCs w:val="24"/>
          <w:shd w:val="clear" w:color="auto" w:fill="FFFFFF"/>
        </w:rPr>
        <w:t>що</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їх</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чисельність</w:t>
      </w:r>
      <w:proofErr w:type="spellEnd"/>
      <w:r w:rsidRPr="00AF2D15">
        <w:rPr>
          <w:rFonts w:ascii="Times New Roman" w:eastAsia="Times New Roman" w:hAnsi="Times New Roman" w:cs="Times New Roman"/>
          <w:sz w:val="24"/>
          <w:szCs w:val="24"/>
          <w:shd w:val="clear" w:color="auto" w:fill="FFFFFF"/>
        </w:rPr>
        <w:t xml:space="preserve"> станом на 01.01.2021 становить 11</w:t>
      </w:r>
      <w:r w:rsidRPr="00AF2D15">
        <w:rPr>
          <w:rFonts w:ascii="Times New Roman" w:eastAsia="Times New Roman" w:hAnsi="Times New Roman" w:cs="Times New Roman"/>
          <w:sz w:val="24"/>
          <w:szCs w:val="24"/>
          <w:shd w:val="clear" w:color="auto" w:fill="FFFFFF"/>
          <w:lang w:val="en-US"/>
        </w:rPr>
        <w:t> </w:t>
      </w:r>
      <w:r w:rsidRPr="00AF2D15">
        <w:rPr>
          <w:rFonts w:ascii="Times New Roman" w:eastAsia="Times New Roman" w:hAnsi="Times New Roman" w:cs="Times New Roman"/>
          <w:sz w:val="24"/>
          <w:szCs w:val="24"/>
          <w:shd w:val="clear" w:color="auto" w:fill="FFFFFF"/>
        </w:rPr>
        <w:t xml:space="preserve">491 особу.   </w:t>
      </w:r>
      <w:proofErr w:type="spellStart"/>
      <w:r w:rsidRPr="00AF2D15">
        <w:rPr>
          <w:rFonts w:ascii="Times New Roman" w:eastAsia="Times New Roman" w:hAnsi="Times New Roman" w:cs="Times New Roman"/>
          <w:sz w:val="24"/>
          <w:szCs w:val="24"/>
          <w:shd w:val="clear" w:color="auto" w:fill="FFFFFF"/>
        </w:rPr>
        <w:t>Порівнюючи</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повторний</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показник</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результативності</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дії</w:t>
      </w:r>
      <w:proofErr w:type="spellEnd"/>
      <w:r w:rsidRPr="00AF2D15">
        <w:rPr>
          <w:rFonts w:ascii="Times New Roman" w:eastAsia="Times New Roman" w:hAnsi="Times New Roman" w:cs="Times New Roman"/>
          <w:sz w:val="24"/>
          <w:szCs w:val="24"/>
          <w:shd w:val="clear" w:color="auto" w:fill="FFFFFF"/>
        </w:rPr>
        <w:t xml:space="preserve"> регуляторного акта з </w:t>
      </w:r>
      <w:proofErr w:type="spellStart"/>
      <w:r w:rsidRPr="00AF2D15">
        <w:rPr>
          <w:rFonts w:ascii="Times New Roman" w:eastAsia="Times New Roman" w:hAnsi="Times New Roman" w:cs="Times New Roman"/>
          <w:sz w:val="24"/>
          <w:szCs w:val="24"/>
          <w:shd w:val="clear" w:color="auto" w:fill="FFFFFF"/>
        </w:rPr>
        <w:t>базовим</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показником</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можна</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констатувати</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збільшення</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кількості</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платників</w:t>
      </w:r>
      <w:proofErr w:type="spellEnd"/>
      <w:r w:rsidRPr="00AF2D15">
        <w:rPr>
          <w:rFonts w:ascii="Times New Roman" w:eastAsia="Times New Roman" w:hAnsi="Times New Roman" w:cs="Times New Roman"/>
          <w:sz w:val="24"/>
          <w:szCs w:val="24"/>
          <w:shd w:val="clear" w:color="auto" w:fill="FFFFFF"/>
        </w:rPr>
        <w:t xml:space="preserve"> на </w:t>
      </w:r>
      <w:r w:rsidRPr="00AF2D15">
        <w:rPr>
          <w:rFonts w:ascii="Times New Roman" w:eastAsia="Times New Roman" w:hAnsi="Times New Roman" w:cs="Times New Roman"/>
          <w:sz w:val="24"/>
          <w:szCs w:val="24"/>
        </w:rPr>
        <w:t>1</w:t>
      </w:r>
      <w:r w:rsidRPr="00AF2D15">
        <w:rPr>
          <w:rFonts w:ascii="Times New Roman" w:eastAsia="Times New Roman" w:hAnsi="Times New Roman" w:cs="Times New Roman"/>
          <w:sz w:val="24"/>
          <w:szCs w:val="24"/>
          <w:lang w:val="en-US"/>
        </w:rPr>
        <w:t> </w:t>
      </w:r>
      <w:r w:rsidRPr="00AF2D15">
        <w:rPr>
          <w:rFonts w:ascii="Times New Roman" w:eastAsia="Times New Roman" w:hAnsi="Times New Roman" w:cs="Times New Roman"/>
          <w:sz w:val="24"/>
          <w:szCs w:val="24"/>
        </w:rPr>
        <w:t xml:space="preserve">408 </w:t>
      </w:r>
      <w:proofErr w:type="spellStart"/>
      <w:proofErr w:type="gramStart"/>
      <w:r w:rsidRPr="00AF2D15">
        <w:rPr>
          <w:rFonts w:ascii="Times New Roman" w:eastAsia="Times New Roman" w:hAnsi="Times New Roman" w:cs="Times New Roman"/>
          <w:sz w:val="24"/>
          <w:szCs w:val="24"/>
        </w:rPr>
        <w:t>осіб</w:t>
      </w:r>
      <w:proofErr w:type="spellEnd"/>
      <w:proofErr w:type="gram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або</w:t>
      </w:r>
      <w:proofErr w:type="spellEnd"/>
      <w:r w:rsidRPr="00AF2D15">
        <w:rPr>
          <w:rFonts w:ascii="Times New Roman" w:eastAsia="Times New Roman" w:hAnsi="Times New Roman" w:cs="Times New Roman"/>
          <w:sz w:val="24"/>
          <w:szCs w:val="24"/>
        </w:rPr>
        <w:t xml:space="preserve"> </w:t>
      </w:r>
      <w:r w:rsidRPr="00AF2D15">
        <w:rPr>
          <w:rFonts w:ascii="Times New Roman" w:eastAsia="Times New Roman" w:hAnsi="Times New Roman" w:cs="Times New Roman"/>
          <w:sz w:val="24"/>
          <w:szCs w:val="24"/>
          <w:shd w:val="clear" w:color="auto" w:fill="FFFFFF"/>
        </w:rPr>
        <w:t>на 14%</w:t>
      </w:r>
      <w:r w:rsidRPr="00AF2D15">
        <w:rPr>
          <w:rFonts w:ascii="Times New Roman" w:eastAsia="Times New Roman" w:hAnsi="Times New Roman" w:cs="Times New Roman"/>
          <w:sz w:val="24"/>
          <w:szCs w:val="24"/>
        </w:rPr>
        <w:t>,</w:t>
      </w:r>
      <w:r w:rsidRPr="00AF2D15">
        <w:rPr>
          <w:rFonts w:ascii="Times New Roman" w:eastAsia="Times New Roman" w:hAnsi="Times New Roman" w:cs="Times New Roman"/>
          <w:sz w:val="24"/>
          <w:szCs w:val="24"/>
          <w:shd w:val="clear" w:color="auto" w:fill="FFFFFF"/>
        </w:rPr>
        <w:t xml:space="preserve"> </w:t>
      </w:r>
      <w:r w:rsidRPr="00AF2D15">
        <w:rPr>
          <w:rFonts w:ascii="Times New Roman" w:eastAsia="Times New Roman" w:hAnsi="Times New Roman" w:cs="Times New Roman"/>
          <w:sz w:val="24"/>
          <w:szCs w:val="24"/>
        </w:rPr>
        <w:t xml:space="preserve">з них </w:t>
      </w:r>
      <w:proofErr w:type="spellStart"/>
      <w:r w:rsidRPr="00AF2D15">
        <w:rPr>
          <w:rFonts w:ascii="Times New Roman" w:eastAsia="Times New Roman" w:hAnsi="Times New Roman" w:cs="Times New Roman"/>
          <w:sz w:val="24"/>
          <w:szCs w:val="24"/>
        </w:rPr>
        <w:t>юридичних</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осіб</w:t>
      </w:r>
      <w:proofErr w:type="spellEnd"/>
      <w:r w:rsidRPr="00AF2D15">
        <w:rPr>
          <w:rFonts w:ascii="Times New Roman" w:eastAsia="Times New Roman" w:hAnsi="Times New Roman" w:cs="Times New Roman"/>
          <w:sz w:val="24"/>
          <w:szCs w:val="24"/>
        </w:rPr>
        <w:t xml:space="preserve"> – на 53, </w:t>
      </w:r>
      <w:proofErr w:type="spellStart"/>
      <w:r w:rsidRPr="00AF2D15">
        <w:rPr>
          <w:rFonts w:ascii="Times New Roman" w:eastAsia="Times New Roman" w:hAnsi="Times New Roman" w:cs="Times New Roman"/>
          <w:sz w:val="24"/>
          <w:szCs w:val="24"/>
        </w:rPr>
        <w:t>фізичних</w:t>
      </w:r>
      <w:proofErr w:type="spellEnd"/>
      <w:r w:rsidRPr="00AF2D15">
        <w:rPr>
          <w:rFonts w:ascii="Times New Roman" w:eastAsia="Times New Roman" w:hAnsi="Times New Roman" w:cs="Times New Roman"/>
          <w:sz w:val="24"/>
          <w:szCs w:val="24"/>
        </w:rPr>
        <w:t xml:space="preserve"> – на 1</w:t>
      </w:r>
      <w:r w:rsidRPr="00AF2D15">
        <w:rPr>
          <w:rFonts w:ascii="Times New Roman" w:eastAsia="Times New Roman" w:hAnsi="Times New Roman" w:cs="Times New Roman"/>
          <w:sz w:val="24"/>
          <w:szCs w:val="24"/>
          <w:lang w:val="en-US"/>
        </w:rPr>
        <w:t> </w:t>
      </w:r>
      <w:r w:rsidRPr="00AF2D15">
        <w:rPr>
          <w:rFonts w:ascii="Times New Roman" w:eastAsia="Times New Roman" w:hAnsi="Times New Roman" w:cs="Times New Roman"/>
          <w:sz w:val="24"/>
          <w:szCs w:val="24"/>
        </w:rPr>
        <w:t xml:space="preserve">355. </w:t>
      </w:r>
      <w:proofErr w:type="spellStart"/>
      <w:r w:rsidRPr="00AF2D15">
        <w:rPr>
          <w:rFonts w:ascii="Times New Roman" w:eastAsia="Times New Roman" w:hAnsi="Times New Roman" w:cs="Times New Roman"/>
          <w:sz w:val="24"/>
          <w:szCs w:val="24"/>
        </w:rPr>
        <w:t>Це</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пов’язано</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із</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залученням</w:t>
      </w:r>
      <w:proofErr w:type="spellEnd"/>
      <w:r w:rsidRPr="00AF2D15">
        <w:rPr>
          <w:rFonts w:ascii="Times New Roman" w:eastAsia="Times New Roman" w:hAnsi="Times New Roman" w:cs="Times New Roman"/>
          <w:sz w:val="24"/>
          <w:szCs w:val="24"/>
          <w:shd w:val="clear" w:color="auto" w:fill="FFFFFF"/>
        </w:rPr>
        <w:t xml:space="preserve"> до </w:t>
      </w:r>
      <w:proofErr w:type="spellStart"/>
      <w:r w:rsidRPr="00AF2D15">
        <w:rPr>
          <w:rFonts w:ascii="Times New Roman" w:eastAsia="Times New Roman" w:hAnsi="Times New Roman" w:cs="Times New Roman"/>
          <w:sz w:val="24"/>
          <w:szCs w:val="24"/>
          <w:shd w:val="clear" w:color="auto" w:fill="FFFFFF"/>
        </w:rPr>
        <w:t>сплати</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нових</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платників</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які</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підпадають</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під</w:t>
      </w:r>
      <w:proofErr w:type="spellEnd"/>
      <w:r w:rsidRPr="00AF2D15">
        <w:rPr>
          <w:rFonts w:ascii="Times New Roman" w:eastAsia="Times New Roman" w:hAnsi="Times New Roman" w:cs="Times New Roman"/>
          <w:sz w:val="24"/>
          <w:szCs w:val="24"/>
          <w:shd w:val="clear" w:color="auto" w:fill="FFFFFF"/>
        </w:rPr>
        <w:t xml:space="preserve"> </w:t>
      </w:r>
      <w:proofErr w:type="spellStart"/>
      <w:proofErr w:type="gramStart"/>
      <w:r w:rsidRPr="00AF2D15">
        <w:rPr>
          <w:rFonts w:ascii="Times New Roman" w:eastAsia="Times New Roman" w:hAnsi="Times New Roman" w:cs="Times New Roman"/>
          <w:sz w:val="24"/>
          <w:szCs w:val="24"/>
          <w:shd w:val="clear" w:color="auto" w:fill="FFFFFF"/>
        </w:rPr>
        <w:t>д</w:t>
      </w:r>
      <w:proofErr w:type="gramEnd"/>
      <w:r w:rsidRPr="00AF2D15">
        <w:rPr>
          <w:rFonts w:ascii="Times New Roman" w:eastAsia="Times New Roman" w:hAnsi="Times New Roman" w:cs="Times New Roman"/>
          <w:sz w:val="24"/>
          <w:szCs w:val="24"/>
          <w:shd w:val="clear" w:color="auto" w:fill="FFFFFF"/>
        </w:rPr>
        <w:t>ію</w:t>
      </w:r>
      <w:proofErr w:type="spellEnd"/>
      <w:r w:rsidRPr="00AF2D15">
        <w:rPr>
          <w:rFonts w:ascii="Times New Roman" w:eastAsia="Times New Roman" w:hAnsi="Times New Roman" w:cs="Times New Roman"/>
          <w:sz w:val="24"/>
          <w:szCs w:val="24"/>
          <w:shd w:val="clear" w:color="auto" w:fill="FFFFFF"/>
        </w:rPr>
        <w:t xml:space="preserve"> регуляторного акта, </w:t>
      </w:r>
      <w:proofErr w:type="spellStart"/>
      <w:r w:rsidRPr="00AF2D15">
        <w:rPr>
          <w:rFonts w:ascii="Times New Roman" w:eastAsia="Times New Roman" w:hAnsi="Times New Roman" w:cs="Times New Roman"/>
          <w:sz w:val="24"/>
          <w:szCs w:val="24"/>
          <w:shd w:val="clear" w:color="auto" w:fill="FFFFFF"/>
        </w:rPr>
        <w:t>завдяки</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проведеній</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роз’яснювальній</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Times New Roman" w:hAnsi="Times New Roman" w:cs="Times New Roman"/>
          <w:sz w:val="24"/>
          <w:szCs w:val="24"/>
          <w:shd w:val="clear" w:color="auto" w:fill="FFFFFF"/>
        </w:rPr>
        <w:t>роботі</w:t>
      </w:r>
      <w:proofErr w:type="spellEnd"/>
      <w:r w:rsidRPr="00AF2D15">
        <w:rPr>
          <w:rFonts w:ascii="Times New Roman" w:eastAsia="Times New Roman" w:hAnsi="Times New Roman" w:cs="Times New Roman"/>
          <w:sz w:val="24"/>
          <w:szCs w:val="24"/>
          <w:shd w:val="clear" w:color="auto" w:fill="FFFFFF"/>
        </w:rPr>
        <w:t xml:space="preserve"> </w:t>
      </w:r>
      <w:proofErr w:type="spellStart"/>
      <w:r w:rsidRPr="00AF2D15">
        <w:rPr>
          <w:rFonts w:ascii="Times New Roman" w:eastAsia="Calibri" w:hAnsi="Times New Roman" w:cs="Times New Roman"/>
          <w:sz w:val="24"/>
          <w:szCs w:val="24"/>
        </w:rPr>
        <w:t>серед</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населення</w:t>
      </w:r>
      <w:proofErr w:type="spellEnd"/>
      <w:r w:rsidRPr="00AF2D15">
        <w:rPr>
          <w:rFonts w:ascii="Times New Roman" w:eastAsia="Calibri" w:hAnsi="Times New Roman" w:cs="Times New Roman"/>
          <w:sz w:val="24"/>
          <w:szCs w:val="24"/>
        </w:rPr>
        <w:t xml:space="preserve">, у тому </w:t>
      </w:r>
      <w:proofErr w:type="spellStart"/>
      <w:r w:rsidRPr="00AF2D15">
        <w:rPr>
          <w:rFonts w:ascii="Times New Roman" w:eastAsia="Calibri" w:hAnsi="Times New Roman" w:cs="Times New Roman"/>
          <w:sz w:val="24"/>
          <w:szCs w:val="24"/>
        </w:rPr>
        <w:t>числі</w:t>
      </w:r>
      <w:proofErr w:type="spellEnd"/>
      <w:r w:rsidRPr="00AF2D15">
        <w:rPr>
          <w:rFonts w:ascii="Times New Roman" w:eastAsia="Calibri" w:hAnsi="Times New Roman" w:cs="Times New Roman"/>
          <w:sz w:val="24"/>
          <w:szCs w:val="24"/>
        </w:rPr>
        <w:t xml:space="preserve"> через </w:t>
      </w:r>
      <w:proofErr w:type="spellStart"/>
      <w:r w:rsidRPr="00AF2D15">
        <w:rPr>
          <w:rFonts w:ascii="Times New Roman" w:eastAsia="Calibri" w:hAnsi="Times New Roman" w:cs="Times New Roman"/>
          <w:sz w:val="24"/>
          <w:szCs w:val="24"/>
        </w:rPr>
        <w:t>засоби</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масової</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інформації</w:t>
      </w:r>
      <w:proofErr w:type="spellEnd"/>
      <w:r w:rsidRPr="00AF2D15">
        <w:rPr>
          <w:rFonts w:ascii="Times New Roman" w:eastAsia="Calibri" w:hAnsi="Times New Roman" w:cs="Times New Roman"/>
          <w:sz w:val="24"/>
          <w:szCs w:val="24"/>
        </w:rPr>
        <w:t xml:space="preserve">, мережу </w:t>
      </w:r>
      <w:proofErr w:type="spellStart"/>
      <w:r w:rsidRPr="00AF2D15">
        <w:rPr>
          <w:rFonts w:ascii="Times New Roman" w:eastAsia="Calibri" w:hAnsi="Times New Roman" w:cs="Times New Roman"/>
          <w:sz w:val="24"/>
          <w:szCs w:val="24"/>
        </w:rPr>
        <w:t>Інтернет</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надання</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окремих</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індивідуальних</w:t>
      </w:r>
      <w:proofErr w:type="spell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консультацій</w:t>
      </w:r>
      <w:proofErr w:type="spellEnd"/>
      <w:r w:rsidRPr="00AF2D15">
        <w:rPr>
          <w:rFonts w:ascii="Times New Roman" w:eastAsia="Calibri" w:hAnsi="Times New Roman" w:cs="Times New Roman"/>
          <w:sz w:val="24"/>
          <w:szCs w:val="24"/>
        </w:rPr>
        <w:t>.</w:t>
      </w:r>
    </w:p>
    <w:p w:rsidR="00AF2D15" w:rsidRPr="00AF2D15" w:rsidRDefault="00AF2D15" w:rsidP="00AF2D15">
      <w:pPr>
        <w:spacing w:after="0" w:line="228" w:lineRule="auto"/>
        <w:jc w:val="both"/>
        <w:rPr>
          <w:rFonts w:ascii="Times New Roman" w:eastAsia="Times New Roman" w:hAnsi="Times New Roman" w:cs="Times New Roman"/>
          <w:sz w:val="24"/>
          <w:szCs w:val="24"/>
        </w:rPr>
      </w:pPr>
      <w:r w:rsidRPr="00AF2D15">
        <w:rPr>
          <w:rFonts w:ascii="Times New Roman" w:eastAsia="Calibri" w:hAnsi="Times New Roman" w:cs="Times New Roman"/>
          <w:sz w:val="24"/>
          <w:szCs w:val="24"/>
        </w:rPr>
        <w:tab/>
      </w:r>
      <w:proofErr w:type="spellStart"/>
      <w:r w:rsidRPr="00AF2D15">
        <w:rPr>
          <w:rFonts w:ascii="Times New Roman" w:eastAsia="Calibri" w:hAnsi="Times New Roman" w:cs="Times New Roman"/>
          <w:sz w:val="24"/>
          <w:szCs w:val="24"/>
        </w:rPr>
        <w:t>Розмі</w:t>
      </w:r>
      <w:proofErr w:type="gramStart"/>
      <w:r w:rsidRPr="00AF2D15">
        <w:rPr>
          <w:rFonts w:ascii="Times New Roman" w:eastAsia="Calibri" w:hAnsi="Times New Roman" w:cs="Times New Roman"/>
          <w:sz w:val="24"/>
          <w:szCs w:val="24"/>
        </w:rPr>
        <w:t>р</w:t>
      </w:r>
      <w:proofErr w:type="spellEnd"/>
      <w:proofErr w:type="gramEnd"/>
      <w:r w:rsidRPr="00AF2D15">
        <w:rPr>
          <w:rFonts w:ascii="Times New Roman" w:eastAsia="Calibri" w:hAnsi="Times New Roman" w:cs="Times New Roman"/>
          <w:sz w:val="24"/>
          <w:szCs w:val="24"/>
        </w:rPr>
        <w:t xml:space="preserve"> </w:t>
      </w:r>
      <w:proofErr w:type="spellStart"/>
      <w:r w:rsidRPr="00AF2D15">
        <w:rPr>
          <w:rFonts w:ascii="Times New Roman" w:eastAsia="Calibri" w:hAnsi="Times New Roman" w:cs="Times New Roman"/>
          <w:sz w:val="24"/>
          <w:szCs w:val="24"/>
        </w:rPr>
        <w:t>к</w:t>
      </w:r>
      <w:r w:rsidRPr="00AF2D15">
        <w:rPr>
          <w:rFonts w:ascii="Times New Roman" w:eastAsia="Times New Roman" w:hAnsi="Times New Roman" w:cs="Times New Roman"/>
          <w:sz w:val="24"/>
          <w:szCs w:val="24"/>
          <w:lang w:eastAsia="ar-SA"/>
        </w:rPr>
        <w:t>оштів</w:t>
      </w:r>
      <w:proofErr w:type="spellEnd"/>
      <w:r w:rsidRPr="00AF2D15">
        <w:rPr>
          <w:rFonts w:ascii="Times New Roman" w:eastAsia="Times New Roman" w:hAnsi="Times New Roman" w:cs="Times New Roman"/>
          <w:sz w:val="24"/>
          <w:szCs w:val="24"/>
          <w:lang w:eastAsia="ar-SA"/>
        </w:rPr>
        <w:t xml:space="preserve"> і часу, </w:t>
      </w:r>
      <w:proofErr w:type="spellStart"/>
      <w:r w:rsidRPr="00AF2D15">
        <w:rPr>
          <w:rFonts w:ascii="Times New Roman" w:eastAsia="Times New Roman" w:hAnsi="Times New Roman" w:cs="Times New Roman"/>
          <w:sz w:val="24"/>
          <w:szCs w:val="24"/>
          <w:lang w:eastAsia="ar-SA"/>
        </w:rPr>
        <w:t>що</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lang w:eastAsia="ar-SA"/>
        </w:rPr>
        <w:t>витрачаються</w:t>
      </w:r>
      <w:proofErr w:type="spellEnd"/>
      <w:r w:rsidRPr="00AF2D15">
        <w:rPr>
          <w:rFonts w:ascii="Times New Roman" w:eastAsia="Times New Roman" w:hAnsi="Times New Roman" w:cs="Times New Roman"/>
          <w:sz w:val="24"/>
          <w:szCs w:val="24"/>
          <w:lang w:eastAsia="ar-SA"/>
        </w:rPr>
        <w:t xml:space="preserve"> </w:t>
      </w:r>
      <w:proofErr w:type="spellStart"/>
      <w:r w:rsidRPr="00AF2D15">
        <w:rPr>
          <w:rFonts w:ascii="Times New Roman" w:eastAsia="Times New Roman" w:hAnsi="Times New Roman" w:cs="Times New Roman"/>
          <w:sz w:val="24"/>
          <w:szCs w:val="24"/>
        </w:rPr>
        <w:t>суб’єктами</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господарювання</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пов’язаними</w:t>
      </w:r>
      <w:proofErr w:type="spellEnd"/>
      <w:r w:rsidRPr="00AF2D15">
        <w:rPr>
          <w:rFonts w:ascii="Times New Roman" w:eastAsia="Times New Roman" w:hAnsi="Times New Roman" w:cs="Times New Roman"/>
          <w:sz w:val="24"/>
          <w:szCs w:val="24"/>
        </w:rPr>
        <w:t xml:space="preserve"> з </w:t>
      </w:r>
      <w:proofErr w:type="spellStart"/>
      <w:r w:rsidRPr="00AF2D15">
        <w:rPr>
          <w:rFonts w:ascii="Times New Roman" w:eastAsia="Times New Roman" w:hAnsi="Times New Roman" w:cs="Times New Roman"/>
          <w:sz w:val="24"/>
          <w:szCs w:val="24"/>
        </w:rPr>
        <w:t>виконанням</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вимог</w:t>
      </w:r>
      <w:proofErr w:type="spellEnd"/>
      <w:r w:rsidRPr="00AF2D15">
        <w:rPr>
          <w:rFonts w:ascii="Times New Roman" w:eastAsia="Times New Roman" w:hAnsi="Times New Roman" w:cs="Times New Roman"/>
          <w:sz w:val="24"/>
          <w:szCs w:val="24"/>
        </w:rPr>
        <w:t xml:space="preserve"> регуляторного акта, для </w:t>
      </w:r>
      <w:proofErr w:type="spellStart"/>
      <w:r w:rsidRPr="00AF2D15">
        <w:rPr>
          <w:rFonts w:ascii="Times New Roman" w:eastAsia="Times New Roman" w:hAnsi="Times New Roman" w:cs="Times New Roman"/>
          <w:sz w:val="24"/>
          <w:szCs w:val="24"/>
        </w:rPr>
        <w:t>ознайомлення</w:t>
      </w:r>
      <w:proofErr w:type="spellEnd"/>
      <w:r w:rsidRPr="00AF2D15">
        <w:rPr>
          <w:rFonts w:ascii="Times New Roman" w:eastAsia="Times New Roman" w:hAnsi="Times New Roman" w:cs="Times New Roman"/>
          <w:sz w:val="24"/>
          <w:szCs w:val="24"/>
        </w:rPr>
        <w:t xml:space="preserve"> з </w:t>
      </w:r>
      <w:proofErr w:type="spellStart"/>
      <w:r w:rsidRPr="00AF2D15">
        <w:rPr>
          <w:rFonts w:ascii="Times New Roman" w:eastAsia="Times New Roman" w:hAnsi="Times New Roman" w:cs="Times New Roman"/>
          <w:sz w:val="24"/>
          <w:szCs w:val="24"/>
        </w:rPr>
        <w:t>регуляторним</w:t>
      </w:r>
      <w:proofErr w:type="spellEnd"/>
      <w:r w:rsidRPr="00AF2D15">
        <w:rPr>
          <w:rFonts w:ascii="Times New Roman" w:eastAsia="Times New Roman" w:hAnsi="Times New Roman" w:cs="Times New Roman"/>
          <w:sz w:val="24"/>
          <w:szCs w:val="24"/>
        </w:rPr>
        <w:t xml:space="preserve"> актом та подачею </w:t>
      </w:r>
      <w:proofErr w:type="spellStart"/>
      <w:r w:rsidRPr="00AF2D15">
        <w:rPr>
          <w:rFonts w:ascii="Times New Roman" w:eastAsia="Times New Roman" w:hAnsi="Times New Roman" w:cs="Times New Roman"/>
          <w:sz w:val="24"/>
          <w:szCs w:val="24"/>
        </w:rPr>
        <w:t>юридичними</w:t>
      </w:r>
      <w:proofErr w:type="spellEnd"/>
      <w:r w:rsidRPr="00AF2D15">
        <w:rPr>
          <w:rFonts w:ascii="Times New Roman" w:eastAsia="Times New Roman" w:hAnsi="Times New Roman" w:cs="Times New Roman"/>
          <w:sz w:val="24"/>
          <w:szCs w:val="24"/>
        </w:rPr>
        <w:t xml:space="preserve"> особами </w:t>
      </w:r>
      <w:proofErr w:type="spellStart"/>
      <w:r w:rsidRPr="00AF2D15">
        <w:rPr>
          <w:rFonts w:ascii="Times New Roman" w:eastAsia="Times New Roman" w:hAnsi="Times New Roman" w:cs="Times New Roman"/>
          <w:sz w:val="24"/>
          <w:szCs w:val="24"/>
        </w:rPr>
        <w:t>декларації</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податковим</w:t>
      </w:r>
      <w:proofErr w:type="spellEnd"/>
      <w:r w:rsidRPr="00AF2D15">
        <w:rPr>
          <w:rFonts w:ascii="Times New Roman" w:eastAsia="Times New Roman" w:hAnsi="Times New Roman" w:cs="Times New Roman"/>
          <w:sz w:val="24"/>
          <w:szCs w:val="24"/>
        </w:rPr>
        <w:t xml:space="preserve"> органам </w:t>
      </w:r>
      <w:proofErr w:type="spellStart"/>
      <w:r w:rsidRPr="00AF2D15">
        <w:rPr>
          <w:rFonts w:ascii="Times New Roman" w:eastAsia="Times New Roman" w:hAnsi="Times New Roman" w:cs="Times New Roman"/>
          <w:sz w:val="24"/>
          <w:szCs w:val="24"/>
        </w:rPr>
        <w:t>було</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визначено</w:t>
      </w:r>
      <w:proofErr w:type="spellEnd"/>
      <w:r w:rsidRPr="00AF2D15">
        <w:rPr>
          <w:rFonts w:ascii="Times New Roman" w:eastAsia="Times New Roman" w:hAnsi="Times New Roman" w:cs="Times New Roman"/>
          <w:sz w:val="24"/>
          <w:szCs w:val="24"/>
        </w:rPr>
        <w:t xml:space="preserve"> – 8,25 </w:t>
      </w:r>
      <w:proofErr w:type="spellStart"/>
      <w:r w:rsidRPr="00AF2D15">
        <w:rPr>
          <w:rFonts w:ascii="Times New Roman" w:eastAsia="Times New Roman" w:hAnsi="Times New Roman" w:cs="Times New Roman"/>
          <w:sz w:val="24"/>
          <w:szCs w:val="24"/>
        </w:rPr>
        <w:t>грн</w:t>
      </w:r>
      <w:proofErr w:type="spellEnd"/>
      <w:r w:rsidRPr="00AF2D15">
        <w:rPr>
          <w:rFonts w:ascii="Times New Roman" w:eastAsia="Times New Roman" w:hAnsi="Times New Roman" w:cs="Times New Roman"/>
          <w:sz w:val="24"/>
          <w:szCs w:val="24"/>
        </w:rPr>
        <w:t xml:space="preserve"> / 0,30 год. У </w:t>
      </w:r>
      <w:proofErr w:type="spellStart"/>
      <w:r w:rsidRPr="00AF2D15">
        <w:rPr>
          <w:rFonts w:ascii="Times New Roman" w:eastAsia="Times New Roman" w:hAnsi="Times New Roman" w:cs="Times New Roman"/>
          <w:sz w:val="24"/>
          <w:szCs w:val="24"/>
        </w:rPr>
        <w:t>зв’язку</w:t>
      </w:r>
      <w:proofErr w:type="spellEnd"/>
      <w:r w:rsidRPr="00AF2D15">
        <w:rPr>
          <w:rFonts w:ascii="Times New Roman" w:eastAsia="Times New Roman" w:hAnsi="Times New Roman" w:cs="Times New Roman"/>
          <w:sz w:val="24"/>
          <w:szCs w:val="24"/>
        </w:rPr>
        <w:t xml:space="preserve"> з </w:t>
      </w:r>
      <w:proofErr w:type="spellStart"/>
      <w:r w:rsidRPr="00AF2D15">
        <w:rPr>
          <w:rFonts w:ascii="Times New Roman" w:eastAsia="Times New Roman" w:hAnsi="Times New Roman" w:cs="Times New Roman"/>
          <w:sz w:val="24"/>
          <w:szCs w:val="24"/>
        </w:rPr>
        <w:t>установленням</w:t>
      </w:r>
      <w:proofErr w:type="spellEnd"/>
      <w:r w:rsidRPr="00AF2D15">
        <w:rPr>
          <w:rFonts w:ascii="Times New Roman" w:eastAsia="Times New Roman" w:hAnsi="Times New Roman" w:cs="Times New Roman"/>
          <w:sz w:val="24"/>
          <w:szCs w:val="24"/>
        </w:rPr>
        <w:t xml:space="preserve"> на </w:t>
      </w:r>
      <w:proofErr w:type="spellStart"/>
      <w:r w:rsidRPr="00AF2D15">
        <w:rPr>
          <w:rFonts w:ascii="Times New Roman" w:eastAsia="Times New Roman" w:hAnsi="Times New Roman" w:cs="Times New Roman"/>
          <w:sz w:val="24"/>
          <w:szCs w:val="24"/>
        </w:rPr>
        <w:t>законодавчому</w:t>
      </w:r>
      <w:proofErr w:type="spellEnd"/>
      <w:r w:rsidRPr="00AF2D15">
        <w:rPr>
          <w:rFonts w:ascii="Times New Roman" w:eastAsia="Times New Roman" w:hAnsi="Times New Roman" w:cs="Times New Roman"/>
          <w:sz w:val="24"/>
          <w:szCs w:val="24"/>
        </w:rPr>
        <w:t xml:space="preserve"> </w:t>
      </w:r>
      <w:proofErr w:type="spellStart"/>
      <w:proofErr w:type="gramStart"/>
      <w:r w:rsidRPr="00AF2D15">
        <w:rPr>
          <w:rFonts w:ascii="Times New Roman" w:eastAsia="Times New Roman" w:hAnsi="Times New Roman" w:cs="Times New Roman"/>
          <w:sz w:val="24"/>
          <w:szCs w:val="24"/>
        </w:rPr>
        <w:t>р</w:t>
      </w:r>
      <w:proofErr w:type="gramEnd"/>
      <w:r w:rsidRPr="00AF2D15">
        <w:rPr>
          <w:rFonts w:ascii="Times New Roman" w:eastAsia="Times New Roman" w:hAnsi="Times New Roman" w:cs="Times New Roman"/>
          <w:sz w:val="24"/>
          <w:szCs w:val="24"/>
        </w:rPr>
        <w:t>івні</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мінімальної</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заробітної</w:t>
      </w:r>
      <w:proofErr w:type="spellEnd"/>
      <w:r w:rsidRPr="00AF2D15">
        <w:rPr>
          <w:rFonts w:ascii="Times New Roman" w:eastAsia="Times New Roman" w:hAnsi="Times New Roman" w:cs="Times New Roman"/>
          <w:sz w:val="24"/>
          <w:szCs w:val="24"/>
        </w:rPr>
        <w:t xml:space="preserve"> плати на 01.01.2020 в </w:t>
      </w:r>
      <w:proofErr w:type="spellStart"/>
      <w:r w:rsidRPr="00AF2D15">
        <w:rPr>
          <w:rFonts w:ascii="Times New Roman" w:eastAsia="Times New Roman" w:hAnsi="Times New Roman" w:cs="Times New Roman"/>
          <w:sz w:val="24"/>
          <w:szCs w:val="24"/>
        </w:rPr>
        <w:t>розмірі</w:t>
      </w:r>
      <w:proofErr w:type="spellEnd"/>
      <w:r w:rsidRPr="00AF2D15">
        <w:rPr>
          <w:rFonts w:ascii="Times New Roman" w:eastAsia="Times New Roman" w:hAnsi="Times New Roman" w:cs="Times New Roman"/>
          <w:sz w:val="24"/>
          <w:szCs w:val="24"/>
        </w:rPr>
        <w:t xml:space="preserve"> 4</w:t>
      </w:r>
      <w:r w:rsidRPr="00AF2D15">
        <w:rPr>
          <w:rFonts w:ascii="Times New Roman" w:eastAsia="Times New Roman" w:hAnsi="Times New Roman" w:cs="Times New Roman"/>
          <w:sz w:val="24"/>
          <w:szCs w:val="24"/>
          <w:lang w:val="en-US"/>
        </w:rPr>
        <w:t> </w:t>
      </w:r>
      <w:r w:rsidRPr="00AF2D15">
        <w:rPr>
          <w:rFonts w:ascii="Times New Roman" w:eastAsia="Times New Roman" w:hAnsi="Times New Roman" w:cs="Times New Roman"/>
          <w:sz w:val="24"/>
          <w:szCs w:val="24"/>
        </w:rPr>
        <w:t xml:space="preserve">723,00 </w:t>
      </w:r>
      <w:proofErr w:type="spellStart"/>
      <w:r w:rsidRPr="00AF2D15">
        <w:rPr>
          <w:rFonts w:ascii="Times New Roman" w:eastAsia="Times New Roman" w:hAnsi="Times New Roman" w:cs="Times New Roman"/>
          <w:sz w:val="24"/>
          <w:szCs w:val="24"/>
        </w:rPr>
        <w:t>грн</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прогнозовано</w:t>
      </w:r>
      <w:proofErr w:type="spellEnd"/>
      <w:r w:rsidRPr="00AF2D15">
        <w:rPr>
          <w:rFonts w:ascii="Times New Roman" w:eastAsia="Times New Roman" w:hAnsi="Times New Roman" w:cs="Times New Roman"/>
          <w:sz w:val="24"/>
          <w:szCs w:val="24"/>
        </w:rPr>
        <w:t xml:space="preserve"> 4</w:t>
      </w:r>
      <w:r w:rsidRPr="00AF2D15">
        <w:rPr>
          <w:rFonts w:ascii="Times New Roman" w:eastAsia="Times New Roman" w:hAnsi="Times New Roman" w:cs="Times New Roman"/>
          <w:sz w:val="24"/>
          <w:szCs w:val="24"/>
          <w:lang w:val="en-US"/>
        </w:rPr>
        <w:t> </w:t>
      </w:r>
      <w:r w:rsidRPr="00AF2D15">
        <w:rPr>
          <w:rFonts w:ascii="Times New Roman" w:eastAsia="Times New Roman" w:hAnsi="Times New Roman" w:cs="Times New Roman"/>
          <w:sz w:val="24"/>
          <w:szCs w:val="24"/>
        </w:rPr>
        <w:t xml:space="preserve">407,00 </w:t>
      </w:r>
      <w:proofErr w:type="spellStart"/>
      <w:r w:rsidRPr="00AF2D15">
        <w:rPr>
          <w:rFonts w:ascii="Times New Roman" w:eastAsia="Times New Roman" w:hAnsi="Times New Roman" w:cs="Times New Roman"/>
          <w:sz w:val="24"/>
          <w:szCs w:val="24"/>
        </w:rPr>
        <w:t>грн</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витрати</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фактично</w:t>
      </w:r>
      <w:proofErr w:type="spellEnd"/>
      <w:r w:rsidRPr="00AF2D15">
        <w:rPr>
          <w:rFonts w:ascii="Times New Roman" w:eastAsia="Times New Roman" w:hAnsi="Times New Roman" w:cs="Times New Roman"/>
          <w:sz w:val="24"/>
          <w:szCs w:val="24"/>
        </w:rPr>
        <w:t xml:space="preserve"> </w:t>
      </w:r>
      <w:proofErr w:type="spellStart"/>
      <w:r w:rsidRPr="00AF2D15">
        <w:rPr>
          <w:rFonts w:ascii="Times New Roman" w:eastAsia="Times New Roman" w:hAnsi="Times New Roman" w:cs="Times New Roman"/>
          <w:sz w:val="24"/>
          <w:szCs w:val="24"/>
        </w:rPr>
        <w:t>склали</w:t>
      </w:r>
      <w:proofErr w:type="spellEnd"/>
      <w:r w:rsidRPr="00AF2D15">
        <w:rPr>
          <w:rFonts w:ascii="Times New Roman" w:eastAsia="Times New Roman" w:hAnsi="Times New Roman" w:cs="Times New Roman"/>
          <w:sz w:val="24"/>
          <w:szCs w:val="24"/>
        </w:rPr>
        <w:t xml:space="preserve">  8,85 грн.</w:t>
      </w:r>
    </w:p>
    <w:p w:rsidR="00AF2D15" w:rsidRPr="00AF2D15" w:rsidRDefault="00AF2D15" w:rsidP="00AF2D15">
      <w:pPr>
        <w:suppressAutoHyphens/>
        <w:spacing w:after="0" w:line="233" w:lineRule="auto"/>
        <w:jc w:val="both"/>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lang w:val="uk-UA"/>
        </w:rPr>
        <w:tab/>
        <w:t xml:space="preserve">Рівень поінформованості з основних положень регуляторного акта є досить високим. Суб'єктів господарювання, фізичних осіб було проінформовано про ухвалене рішення міської ради від 24.04.2019 №3669 «Про встановлення ставок податку на нерухоме майно, відмінне від земельної ділянки, у м. Кривому Розі на 2020 рік» шляхом його оприлюднення на офіційному вебсайті Криворізької міської ради та її виконавчого комітету в підрозділі «Регуляторна політика», у Єдиному державному </w:t>
      </w:r>
      <w:proofErr w:type="spellStart"/>
      <w:r w:rsidRPr="00AF2D15">
        <w:rPr>
          <w:rFonts w:ascii="Times New Roman" w:eastAsia="Times New Roman" w:hAnsi="Times New Roman" w:cs="Times New Roman"/>
          <w:sz w:val="24"/>
          <w:szCs w:val="24"/>
          <w:lang w:val="uk-UA"/>
        </w:rPr>
        <w:t>вебпорталі</w:t>
      </w:r>
      <w:proofErr w:type="spellEnd"/>
      <w:r w:rsidRPr="00AF2D15">
        <w:rPr>
          <w:rFonts w:ascii="Times New Roman" w:eastAsia="Times New Roman" w:hAnsi="Times New Roman" w:cs="Times New Roman"/>
          <w:sz w:val="24"/>
          <w:szCs w:val="24"/>
          <w:lang w:val="uk-UA"/>
        </w:rPr>
        <w:t xml:space="preserve"> відкритих даних, у Криворізькій міській газеті «Червоний гірник» від 03.05.2019 №32 (21932) та в електронній версії газети. </w:t>
      </w:r>
    </w:p>
    <w:p w:rsidR="00AF2D15" w:rsidRPr="00AF2D15" w:rsidRDefault="00AF2D15" w:rsidP="00AF2D15">
      <w:pPr>
        <w:spacing w:after="0" w:line="240" w:lineRule="auto"/>
        <w:ind w:firstLine="708"/>
        <w:jc w:val="both"/>
        <w:textAlignment w:val="baseline"/>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lang w:val="uk-UA"/>
        </w:rPr>
        <w:t xml:space="preserve">На громадських слуханнях, що 15.01.2021 відбулись у форматі відеоконференції (платформа </w:t>
      </w:r>
      <w:proofErr w:type="spellStart"/>
      <w:r w:rsidRPr="00AF2D15">
        <w:rPr>
          <w:rFonts w:ascii="Times New Roman" w:eastAsia="Times New Roman" w:hAnsi="Times New Roman" w:cs="Times New Roman"/>
          <w:sz w:val="24"/>
          <w:szCs w:val="24"/>
          <w:lang w:val="uk-UA"/>
        </w:rPr>
        <w:t>Zoom</w:t>
      </w:r>
      <w:proofErr w:type="spellEnd"/>
      <w:r w:rsidRPr="00AF2D15">
        <w:rPr>
          <w:rFonts w:ascii="Times New Roman" w:eastAsia="Times New Roman" w:hAnsi="Times New Roman" w:cs="Times New Roman"/>
          <w:sz w:val="24"/>
          <w:szCs w:val="24"/>
          <w:lang w:val="uk-UA"/>
        </w:rPr>
        <w:t xml:space="preserve">), надана характеристика за кожним показником результативності регуляторного акта щодо чисельності платників податку на нерухоме майно, відмінне від земельної ділянки, на яких поширювалося регулювання, надходження коштів до бюджету міста від сплати податку, розміру коштів і часу, що витрачаються суб’єктами господарювання, та рівнем їх поінформованості з основних положень акта. </w:t>
      </w:r>
    </w:p>
    <w:p w:rsidR="00AF2D15" w:rsidRPr="00AF2D15" w:rsidRDefault="00AF2D15" w:rsidP="00AF2D15">
      <w:pPr>
        <w:spacing w:after="0"/>
        <w:jc w:val="both"/>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lang w:val="uk-UA" w:eastAsia="uk-UA"/>
        </w:rPr>
        <w:tab/>
        <w:t>Інформацію про розмір та дату встановлення ставок податку оприлюднено на офіційному вебсайті Державної податкової служби України в підрозділі «Ставки місцевих податків та зборів» розділу «Податки, збори, платежі» (</w:t>
      </w:r>
      <w:hyperlink r:id="rId6" w:history="1">
        <w:r w:rsidRPr="00AF2D15">
          <w:rPr>
            <w:rFonts w:ascii="Times New Roman" w:eastAsia="Times New Roman" w:hAnsi="Times New Roman" w:cs="Times New Roman"/>
            <w:sz w:val="24"/>
            <w:szCs w:val="24"/>
            <w:lang w:val="en-US"/>
          </w:rPr>
          <w:t>https</w:t>
        </w:r>
        <w:r w:rsidRPr="00AF2D15">
          <w:rPr>
            <w:rFonts w:ascii="Times New Roman" w:eastAsia="Times New Roman" w:hAnsi="Times New Roman" w:cs="Times New Roman"/>
            <w:sz w:val="24"/>
            <w:szCs w:val="24"/>
            <w:lang w:val="uk-UA"/>
          </w:rPr>
          <w:t>://</w:t>
        </w:r>
        <w:r w:rsidRPr="00AF2D15">
          <w:rPr>
            <w:rFonts w:ascii="Times New Roman" w:eastAsia="Times New Roman" w:hAnsi="Times New Roman" w:cs="Times New Roman"/>
            <w:sz w:val="24"/>
            <w:szCs w:val="24"/>
            <w:lang w:val="en-US"/>
          </w:rPr>
          <w:t>tax</w:t>
        </w:r>
        <w:r w:rsidRPr="00AF2D15">
          <w:rPr>
            <w:rFonts w:ascii="Times New Roman" w:eastAsia="Times New Roman" w:hAnsi="Times New Roman" w:cs="Times New Roman"/>
            <w:sz w:val="24"/>
            <w:szCs w:val="24"/>
            <w:lang w:val="uk-UA"/>
          </w:rPr>
          <w:t>.</w:t>
        </w:r>
        <w:proofErr w:type="spellStart"/>
        <w:r w:rsidRPr="00AF2D15">
          <w:rPr>
            <w:rFonts w:ascii="Times New Roman" w:eastAsia="Times New Roman" w:hAnsi="Times New Roman" w:cs="Times New Roman"/>
            <w:sz w:val="24"/>
            <w:szCs w:val="24"/>
            <w:lang w:val="en-US"/>
          </w:rPr>
          <w:t>gov</w:t>
        </w:r>
        <w:proofErr w:type="spellEnd"/>
        <w:r w:rsidRPr="00AF2D15">
          <w:rPr>
            <w:rFonts w:ascii="Times New Roman" w:eastAsia="Times New Roman" w:hAnsi="Times New Roman" w:cs="Times New Roman"/>
            <w:sz w:val="24"/>
            <w:szCs w:val="24"/>
            <w:lang w:val="uk-UA"/>
          </w:rPr>
          <w:t>.</w:t>
        </w:r>
        <w:proofErr w:type="spellStart"/>
        <w:r w:rsidRPr="00AF2D15">
          <w:rPr>
            <w:rFonts w:ascii="Times New Roman" w:eastAsia="Times New Roman" w:hAnsi="Times New Roman" w:cs="Times New Roman"/>
            <w:sz w:val="24"/>
            <w:szCs w:val="24"/>
            <w:lang w:val="en-US"/>
          </w:rPr>
          <w:t>ua</w:t>
        </w:r>
        <w:proofErr w:type="spellEnd"/>
      </w:hyperlink>
      <w:r w:rsidRPr="00AF2D15">
        <w:rPr>
          <w:rFonts w:ascii="Times New Roman" w:eastAsia="Times New Roman" w:hAnsi="Times New Roman" w:cs="Times New Roman"/>
          <w:sz w:val="24"/>
          <w:szCs w:val="24"/>
          <w:lang w:val="uk-UA" w:eastAsia="uk-UA"/>
        </w:rPr>
        <w:t>).</w:t>
      </w:r>
      <w:r w:rsidRPr="00AF2D15">
        <w:rPr>
          <w:rFonts w:ascii="Times New Roman" w:eastAsia="Times New Roman" w:hAnsi="Times New Roman" w:cs="Times New Roman"/>
          <w:sz w:val="24"/>
          <w:szCs w:val="24"/>
          <w:lang w:val="uk-UA"/>
        </w:rPr>
        <w:t xml:space="preserve"> </w:t>
      </w:r>
    </w:p>
    <w:p w:rsidR="00AF2D15" w:rsidRPr="00AF2D15" w:rsidRDefault="00AF2D15" w:rsidP="00AF2D15">
      <w:pPr>
        <w:suppressAutoHyphens/>
        <w:spacing w:after="0"/>
        <w:ind w:firstLine="708"/>
        <w:jc w:val="both"/>
        <w:rPr>
          <w:rFonts w:ascii="Times New Roman" w:eastAsia="Times New Roman" w:hAnsi="Times New Roman" w:cs="Times New Roman"/>
          <w:b/>
          <w:sz w:val="24"/>
          <w:szCs w:val="24"/>
          <w:lang w:val="uk-UA" w:eastAsia="ar-SA"/>
        </w:rPr>
      </w:pPr>
    </w:p>
    <w:p w:rsidR="00AF2D15" w:rsidRPr="00AF2D15" w:rsidRDefault="00AF2D15" w:rsidP="00AF2D15">
      <w:pPr>
        <w:suppressAutoHyphens/>
        <w:spacing w:after="0"/>
        <w:ind w:firstLine="708"/>
        <w:jc w:val="both"/>
        <w:rPr>
          <w:rFonts w:ascii="Times New Roman" w:eastAsia="Times New Roman" w:hAnsi="Times New Roman" w:cs="Times New Roman"/>
          <w:b/>
          <w:i/>
          <w:sz w:val="24"/>
          <w:szCs w:val="24"/>
          <w:lang w:val="uk-UA" w:eastAsia="ar-SA"/>
        </w:rPr>
      </w:pPr>
      <w:r w:rsidRPr="00AF2D15">
        <w:rPr>
          <w:rFonts w:ascii="Times New Roman" w:eastAsia="Times New Roman" w:hAnsi="Times New Roman" w:cs="Times New Roman"/>
          <w:b/>
          <w:i/>
          <w:sz w:val="24"/>
          <w:szCs w:val="24"/>
          <w:lang w:val="uk-UA" w:eastAsia="ar-SA"/>
        </w:rPr>
        <w:t>9.</w:t>
      </w:r>
      <w:r w:rsidRPr="00AF2D15">
        <w:rPr>
          <w:rFonts w:ascii="Times New Roman" w:eastAsia="Times New Roman" w:hAnsi="Times New Roman" w:cs="Times New Roman"/>
          <w:b/>
          <w:sz w:val="24"/>
          <w:szCs w:val="24"/>
          <w:lang w:val="uk-UA" w:eastAsia="ar-SA"/>
        </w:rPr>
        <w:t xml:space="preserve"> </w:t>
      </w:r>
      <w:r w:rsidRPr="00AF2D15">
        <w:rPr>
          <w:rFonts w:ascii="Times New Roman" w:eastAsia="Times New Roman" w:hAnsi="Times New Roman" w:cs="Times New Roman"/>
          <w:b/>
          <w:i/>
          <w:sz w:val="24"/>
          <w:szCs w:val="24"/>
          <w:lang w:val="uk-UA" w:eastAsia="ar-SA"/>
        </w:rPr>
        <w:t>Оцінка результатів реалізації регуляторного акта та ступеня досягнення визначених цілей:</w:t>
      </w:r>
    </w:p>
    <w:p w:rsidR="00AF2D15" w:rsidRPr="00AF2D15" w:rsidRDefault="00AF2D15" w:rsidP="00AF2D15">
      <w:pPr>
        <w:spacing w:after="0"/>
        <w:jc w:val="both"/>
        <w:rPr>
          <w:rFonts w:ascii="Times New Roman" w:eastAsia="Times New Roman" w:hAnsi="Times New Roman" w:cs="Times New Roman"/>
          <w:sz w:val="24"/>
          <w:szCs w:val="24"/>
          <w:lang w:val="uk-UA"/>
        </w:rPr>
      </w:pPr>
      <w:r w:rsidRPr="00AF2D15">
        <w:rPr>
          <w:rFonts w:ascii="Times New Roman" w:eastAsia="Times New Roman" w:hAnsi="Times New Roman" w:cs="Times New Roman"/>
          <w:sz w:val="24"/>
          <w:szCs w:val="24"/>
          <w:shd w:val="clear" w:color="auto" w:fill="FFFFFF"/>
          <w:lang w:val="uk-UA"/>
        </w:rPr>
        <w:tab/>
        <w:t xml:space="preserve">На підставі аналізу показників результативності регуляторного акта – </w:t>
      </w:r>
      <w:r w:rsidRPr="00AF2D15">
        <w:rPr>
          <w:rFonts w:ascii="Times New Roman" w:eastAsia="Times New Roman" w:hAnsi="Times New Roman" w:cs="Times New Roman"/>
          <w:sz w:val="24"/>
          <w:szCs w:val="24"/>
          <w:lang w:val="uk-UA"/>
        </w:rPr>
        <w:t>рішення міської ради від 24.04.2019 №3669 «Про встановлення ставок податку на нерухоме майно, відмінне від земельної ділянки, у м. Кривому Розі на 2020 рік» можна зробити висновок про його актуальність у 2020 році, досягнення в повній мірі визначених ним цілей.</w:t>
      </w:r>
    </w:p>
    <w:p w:rsidR="00AF2D15" w:rsidRPr="00AF2D15" w:rsidRDefault="00AF2D15" w:rsidP="00AF2D15">
      <w:pPr>
        <w:spacing w:after="0"/>
        <w:rPr>
          <w:rFonts w:ascii="Times New Roman" w:eastAsia="Times New Roman" w:hAnsi="Times New Roman" w:cs="Times New Roman"/>
          <w:b/>
          <w:i/>
          <w:sz w:val="24"/>
          <w:szCs w:val="24"/>
          <w:lang w:val="uk-UA"/>
        </w:rPr>
      </w:pPr>
    </w:p>
    <w:p w:rsidR="00AF2D15" w:rsidRPr="00AF2D15" w:rsidRDefault="00AF2D15" w:rsidP="00AF2D15">
      <w:pPr>
        <w:spacing w:after="0"/>
        <w:rPr>
          <w:rFonts w:ascii="Times New Roman" w:eastAsia="Times New Roman" w:hAnsi="Times New Roman" w:cs="Times New Roman"/>
          <w:b/>
          <w:i/>
          <w:sz w:val="24"/>
          <w:szCs w:val="24"/>
          <w:lang w:val="uk-UA"/>
        </w:rPr>
      </w:pPr>
      <w:r w:rsidRPr="00AF2D15">
        <w:rPr>
          <w:rFonts w:ascii="Times New Roman" w:eastAsia="Times New Roman" w:hAnsi="Times New Roman" w:cs="Times New Roman"/>
          <w:b/>
          <w:i/>
          <w:sz w:val="24"/>
          <w:szCs w:val="24"/>
          <w:lang w:val="uk-UA"/>
        </w:rPr>
        <w:lastRenderedPageBreak/>
        <w:t xml:space="preserve">Голова постійної комісії Криворізької міської ради з питань планування бюджету, економіки та  підприємництва Юрій </w:t>
      </w:r>
      <w:proofErr w:type="spellStart"/>
      <w:r w:rsidRPr="00AF2D15">
        <w:rPr>
          <w:rFonts w:ascii="Times New Roman" w:eastAsia="Times New Roman" w:hAnsi="Times New Roman" w:cs="Times New Roman"/>
          <w:b/>
          <w:i/>
          <w:sz w:val="24"/>
          <w:szCs w:val="24"/>
          <w:lang w:val="uk-UA"/>
        </w:rPr>
        <w:t>Вілкул</w:t>
      </w:r>
      <w:proofErr w:type="spellEnd"/>
    </w:p>
    <w:p w:rsidR="00AF2D15" w:rsidRPr="00AF2D15" w:rsidRDefault="00AF2D15" w:rsidP="00AF2D15">
      <w:pPr>
        <w:spacing w:after="0"/>
        <w:rPr>
          <w:rFonts w:ascii="Times New Roman" w:eastAsia="Times New Roman" w:hAnsi="Times New Roman" w:cs="Times New Roman"/>
          <w:b/>
          <w:i/>
          <w:sz w:val="24"/>
          <w:szCs w:val="24"/>
          <w:lang w:val="uk-UA"/>
        </w:rPr>
      </w:pPr>
      <w:r w:rsidRPr="00AF2D15">
        <w:rPr>
          <w:rFonts w:ascii="Times New Roman" w:eastAsia="Times New Roman" w:hAnsi="Times New Roman" w:cs="Times New Roman"/>
          <w:b/>
          <w:i/>
          <w:sz w:val="24"/>
          <w:szCs w:val="24"/>
          <w:lang w:val="uk-UA"/>
        </w:rPr>
        <w:t>Голова постійної комісії Криворізької міської ради з питань підприємництва</w:t>
      </w:r>
      <w:r w:rsidRPr="00AF2D15">
        <w:rPr>
          <w:rFonts w:ascii="Times New Roman" w:eastAsia="Times New Roman" w:hAnsi="Times New Roman" w:cs="Times New Roman"/>
          <w:b/>
          <w:i/>
          <w:sz w:val="24"/>
          <w:szCs w:val="24"/>
          <w:lang w:val="uk-UA"/>
        </w:rPr>
        <w:tab/>
        <w:t xml:space="preserve">Андрій </w:t>
      </w:r>
      <w:proofErr w:type="spellStart"/>
      <w:r w:rsidRPr="00AF2D15">
        <w:rPr>
          <w:rFonts w:ascii="Times New Roman" w:eastAsia="Times New Roman" w:hAnsi="Times New Roman" w:cs="Times New Roman"/>
          <w:b/>
          <w:i/>
          <w:sz w:val="24"/>
          <w:szCs w:val="24"/>
          <w:lang w:val="uk-UA"/>
        </w:rPr>
        <w:t>Юріс</w:t>
      </w:r>
      <w:proofErr w:type="spellEnd"/>
    </w:p>
    <w:p w:rsidR="00AF2D15" w:rsidRPr="00AF2D15" w:rsidRDefault="00AF2D15" w:rsidP="00AF2D15">
      <w:pPr>
        <w:tabs>
          <w:tab w:val="left" w:pos="1920"/>
        </w:tabs>
        <w:rPr>
          <w:rFonts w:ascii="Calibri" w:eastAsia="Times New Roman" w:hAnsi="Calibri" w:cs="Times New Roman"/>
          <w:b/>
          <w:i/>
          <w:sz w:val="28"/>
          <w:szCs w:val="28"/>
          <w:lang w:val="uk-UA"/>
        </w:rPr>
      </w:pPr>
      <w:r w:rsidRPr="00AF2D15">
        <w:rPr>
          <w:rFonts w:ascii="Calibri" w:eastAsia="Times New Roman" w:hAnsi="Calibri" w:cs="Times New Roman"/>
          <w:b/>
          <w:i/>
          <w:sz w:val="28"/>
          <w:szCs w:val="28"/>
          <w:lang w:val="uk-UA"/>
        </w:rPr>
        <w:tab/>
      </w:r>
    </w:p>
    <w:p w:rsidR="00AF2D15" w:rsidRPr="00AF2D15" w:rsidRDefault="00AF2D15" w:rsidP="00AF2D15">
      <w:pPr>
        <w:rPr>
          <w:rFonts w:ascii="Calibri" w:eastAsia="Times New Roman" w:hAnsi="Calibri" w:cs="Times New Roman"/>
          <w:b/>
          <w:i/>
          <w:sz w:val="28"/>
          <w:szCs w:val="28"/>
          <w:lang w:val="uk-UA"/>
        </w:rPr>
      </w:pPr>
    </w:p>
    <w:p w:rsidR="00DB49BC" w:rsidRPr="00AF2D15" w:rsidRDefault="00DB49BC">
      <w:pPr>
        <w:rPr>
          <w:lang w:val="uk-UA"/>
        </w:rPr>
      </w:pPr>
      <w:bookmarkStart w:id="1" w:name="_GoBack"/>
      <w:bookmarkEnd w:id="1"/>
    </w:p>
    <w:sectPr w:rsidR="00DB49BC" w:rsidRPr="00AF2D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D15"/>
    <w:rsid w:val="001419F2"/>
    <w:rsid w:val="00AF2D15"/>
    <w:rsid w:val="00DB49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tax.gov.ua/" TargetMode="External"/><Relationship Id="rId5" Type="http://schemas.openxmlformats.org/officeDocument/2006/relationships/hyperlink" Target="http://zakon2.rada.gov.ua/laws/show/483-2017-%D0%BF/paran1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1574</Words>
  <Characters>8973</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zelena</dc:creator>
  <cp:lastModifiedBy>zelena</cp:lastModifiedBy>
  <cp:revision>1</cp:revision>
  <dcterms:created xsi:type="dcterms:W3CDTF">2021-02-25T09:40:00Z</dcterms:created>
  <dcterms:modified xsi:type="dcterms:W3CDTF">2021-02-25T09:40:00Z</dcterms:modified>
</cp:coreProperties>
</file>